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4511" w14:textId="77777777" w:rsidR="00634735" w:rsidRDefault="0017648C" w:rsidP="00D34640">
      <w:r>
        <w:t xml:space="preserve"> </w:t>
      </w:r>
    </w:p>
    <w:p w14:paraId="00BA8867" w14:textId="77777777" w:rsidR="00D34640" w:rsidRDefault="00D34640" w:rsidP="00D34640"/>
    <w:p w14:paraId="0F0F8833" w14:textId="77777777" w:rsidR="00D34640" w:rsidRDefault="00D34640" w:rsidP="00D34640"/>
    <w:p w14:paraId="61E8C985" w14:textId="77777777" w:rsidR="00D34640" w:rsidRDefault="00D34640" w:rsidP="00D34640"/>
    <w:p w14:paraId="3A87D31D" w14:textId="77777777" w:rsidR="00D34640" w:rsidRDefault="00D34640" w:rsidP="00D34640"/>
    <w:p w14:paraId="07BACEF7" w14:textId="77777777" w:rsidR="00D34640" w:rsidRDefault="00D34640" w:rsidP="00D34640"/>
    <w:p w14:paraId="24A27B86" w14:textId="77777777" w:rsidR="00D34640" w:rsidRDefault="00D34640" w:rsidP="00D34640"/>
    <w:p w14:paraId="08699A73" w14:textId="77777777" w:rsidR="00912C00" w:rsidRPr="003201ED" w:rsidRDefault="00912C00" w:rsidP="00912C00">
      <w:pPr>
        <w:jc w:val="center"/>
        <w:rPr>
          <w:rFonts w:ascii="Arial" w:eastAsiaTheme="minorEastAsia" w:hAnsi="Arial" w:cs="Arial"/>
          <w:color w:val="244061" w:themeColor="accent1" w:themeShade="80"/>
        </w:rPr>
      </w:pPr>
    </w:p>
    <w:p w14:paraId="5656EE4A" w14:textId="77777777" w:rsidR="00912C00" w:rsidRPr="003201ED"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eastAsiaTheme="minorEastAsia" w:hAnsi="Arial" w:cs="Arial"/>
          <w:b/>
          <w:color w:val="984806" w:themeColor="accent6" w:themeShade="80"/>
          <w:sz w:val="28"/>
          <w:szCs w:val="28"/>
        </w:rPr>
      </w:pPr>
    </w:p>
    <w:p w14:paraId="600075C8"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rPr>
          <w:rFonts w:ascii="Arial" w:eastAsiaTheme="minorEastAsia" w:hAnsi="Arial" w:cs="Arial"/>
          <w:b/>
          <w:color w:val="984806" w:themeColor="accent6" w:themeShade="80"/>
          <w:sz w:val="28"/>
          <w:szCs w:val="28"/>
        </w:rPr>
      </w:pPr>
      <w:r w:rsidRPr="00C43A85">
        <w:rPr>
          <w:rFonts w:ascii="Arial" w:eastAsiaTheme="minorEastAsia" w:hAnsi="Arial" w:cs="Arial"/>
          <w:b/>
          <w:color w:val="984806" w:themeColor="accent6" w:themeShade="80"/>
          <w:sz w:val="28"/>
          <w:szCs w:val="28"/>
        </w:rPr>
        <w:t>Admission Policy of St Joseph’s Convent National School</w:t>
      </w:r>
    </w:p>
    <w:p w14:paraId="0CB35EE3"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eastAsiaTheme="minorEastAsia" w:hAnsi="Arial" w:cs="Arial"/>
          <w:b/>
          <w:color w:val="984806" w:themeColor="accent6" w:themeShade="80"/>
          <w:sz w:val="28"/>
          <w:szCs w:val="28"/>
        </w:rPr>
      </w:pPr>
    </w:p>
    <w:p w14:paraId="584BED26"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eastAsiaTheme="minorEastAsia" w:hAnsi="Arial" w:cs="Arial"/>
          <w:b/>
          <w:color w:val="984806" w:themeColor="accent6" w:themeShade="80"/>
        </w:rPr>
      </w:pPr>
    </w:p>
    <w:p w14:paraId="73D5BDF7"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rPr>
          <w:rFonts w:ascii="Arial" w:eastAsiaTheme="minorEastAsia" w:hAnsi="Arial" w:cs="Arial"/>
          <w:b/>
          <w:color w:val="984806" w:themeColor="accent6" w:themeShade="80"/>
        </w:rPr>
      </w:pPr>
      <w:r w:rsidRPr="00C43A85">
        <w:rPr>
          <w:rFonts w:ascii="Arial" w:eastAsiaTheme="minorEastAsia" w:hAnsi="Arial" w:cs="Arial"/>
          <w:b/>
          <w:color w:val="984806" w:themeColor="accent6" w:themeShade="80"/>
        </w:rPr>
        <w:t>School Address:</w:t>
      </w:r>
      <w:r w:rsidRPr="00C43A85">
        <w:rPr>
          <w:rFonts w:ascii="Arial" w:eastAsiaTheme="minorEastAsia" w:hAnsi="Arial" w:cs="Arial"/>
          <w:b/>
          <w:color w:val="984806" w:themeColor="accent6" w:themeShade="80"/>
        </w:rPr>
        <w:tab/>
        <w:t>Smith’s Road, Charleville, Co Cork</w:t>
      </w:r>
    </w:p>
    <w:p w14:paraId="69E5B3E6"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eastAsiaTheme="minorEastAsia" w:hAnsi="Arial" w:cs="Arial"/>
          <w:b/>
          <w:color w:val="984806" w:themeColor="accent6" w:themeShade="80"/>
        </w:rPr>
      </w:pPr>
    </w:p>
    <w:p w14:paraId="2C337278"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rPr>
          <w:rFonts w:ascii="Arial" w:eastAsiaTheme="minorEastAsia" w:hAnsi="Arial" w:cs="Arial"/>
          <w:b/>
          <w:color w:val="984806" w:themeColor="accent6" w:themeShade="80"/>
        </w:rPr>
      </w:pPr>
      <w:r w:rsidRPr="00C43A85">
        <w:rPr>
          <w:rFonts w:ascii="Arial" w:eastAsiaTheme="minorEastAsia" w:hAnsi="Arial" w:cs="Arial"/>
          <w:b/>
          <w:color w:val="984806" w:themeColor="accent6" w:themeShade="80"/>
        </w:rPr>
        <w:t>Roll number:</w:t>
      </w:r>
      <w:r w:rsidRPr="00C43A85">
        <w:rPr>
          <w:rFonts w:ascii="Arial" w:eastAsiaTheme="minorEastAsia" w:hAnsi="Arial" w:cs="Arial"/>
          <w:b/>
          <w:color w:val="984806" w:themeColor="accent6" w:themeShade="80"/>
        </w:rPr>
        <w:tab/>
        <w:t>13031i</w:t>
      </w:r>
    </w:p>
    <w:p w14:paraId="4CBB3F5B"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eastAsiaTheme="minorEastAsia" w:hAnsi="Arial" w:cs="Arial"/>
          <w:b/>
          <w:color w:val="984806" w:themeColor="accent6" w:themeShade="80"/>
        </w:rPr>
      </w:pPr>
    </w:p>
    <w:p w14:paraId="467A7720"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rPr>
          <w:rFonts w:ascii="Arial" w:eastAsiaTheme="minorEastAsia" w:hAnsi="Arial" w:cs="Arial"/>
          <w:b/>
          <w:color w:val="984806" w:themeColor="accent6" w:themeShade="80"/>
        </w:rPr>
      </w:pPr>
      <w:r w:rsidRPr="00C43A85">
        <w:rPr>
          <w:rFonts w:ascii="Arial" w:eastAsiaTheme="minorEastAsia" w:hAnsi="Arial" w:cs="Arial"/>
          <w:b/>
          <w:color w:val="984806" w:themeColor="accent6" w:themeShade="80"/>
        </w:rPr>
        <w:t>School Patron:</w:t>
      </w:r>
      <w:r w:rsidRPr="00C43A85">
        <w:rPr>
          <w:rFonts w:ascii="Arial" w:eastAsiaTheme="minorEastAsia" w:hAnsi="Arial" w:cs="Arial"/>
          <w:b/>
          <w:color w:val="984806" w:themeColor="accent6" w:themeShade="80"/>
        </w:rPr>
        <w:tab/>
        <w:t xml:space="preserve">Bishop Wm. </w:t>
      </w:r>
      <w:proofErr w:type="spellStart"/>
      <w:r w:rsidRPr="00C43A85">
        <w:rPr>
          <w:rFonts w:ascii="Arial" w:eastAsiaTheme="minorEastAsia" w:hAnsi="Arial" w:cs="Arial"/>
          <w:b/>
          <w:color w:val="984806" w:themeColor="accent6" w:themeShade="80"/>
        </w:rPr>
        <w:t>Crean</w:t>
      </w:r>
      <w:proofErr w:type="spellEnd"/>
    </w:p>
    <w:p w14:paraId="6338E422"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rPr>
          <w:rFonts w:ascii="Arial" w:eastAsiaTheme="minorEastAsia" w:hAnsi="Arial" w:cs="Arial"/>
          <w:b/>
          <w:color w:val="984806" w:themeColor="accent6" w:themeShade="80"/>
        </w:rPr>
      </w:pPr>
    </w:p>
    <w:p w14:paraId="1894E091" w14:textId="77777777" w:rsidR="00912C00" w:rsidRPr="00C43A85" w:rsidRDefault="00912C00" w:rsidP="00912C00">
      <w:pPr>
        <w:jc w:val="both"/>
        <w:rPr>
          <w:rFonts w:ascii="Arial" w:eastAsiaTheme="minorEastAsia" w:hAnsi="Arial" w:cs="Arial"/>
          <w:b/>
          <w:color w:val="984806" w:themeColor="accent6" w:themeShade="80"/>
        </w:rPr>
      </w:pPr>
    </w:p>
    <w:p w14:paraId="2277E9F4" w14:textId="77777777" w:rsidR="00912C00" w:rsidRPr="00C43A85" w:rsidRDefault="00912C00" w:rsidP="00912C00">
      <w:pPr>
        <w:jc w:val="both"/>
        <w:rPr>
          <w:rFonts w:ascii="Arial" w:eastAsiaTheme="minorEastAsia" w:hAnsi="Arial" w:cs="Arial"/>
          <w:b/>
          <w:color w:val="984806" w:themeColor="accent6" w:themeShade="80"/>
        </w:rPr>
      </w:pPr>
    </w:p>
    <w:p w14:paraId="6D56EFDC" w14:textId="77777777" w:rsidR="00912C00" w:rsidRPr="00C43A85" w:rsidRDefault="00912C00" w:rsidP="00912C00">
      <w:pPr>
        <w:jc w:val="both"/>
        <w:rPr>
          <w:rFonts w:ascii="Arial" w:eastAsiaTheme="minorEastAsia" w:hAnsi="Arial" w:cs="Arial"/>
          <w:b/>
          <w:color w:val="984806" w:themeColor="accent6" w:themeShade="80"/>
        </w:rPr>
      </w:pPr>
    </w:p>
    <w:p w14:paraId="3B3CA9EE" w14:textId="77777777" w:rsidR="00912C00" w:rsidRPr="00C43A85" w:rsidRDefault="00912C00" w:rsidP="00912C00">
      <w:pPr>
        <w:jc w:val="both"/>
        <w:rPr>
          <w:rFonts w:ascii="Arial" w:eastAsiaTheme="minorEastAsia" w:hAnsi="Arial" w:cs="Arial"/>
          <w:b/>
          <w:color w:val="984806" w:themeColor="accent6" w:themeShade="80"/>
        </w:rPr>
      </w:pPr>
    </w:p>
    <w:p w14:paraId="214FF597" w14:textId="77777777" w:rsidR="00912C00" w:rsidRPr="00C43A85" w:rsidRDefault="00912C00" w:rsidP="00912C00">
      <w:pPr>
        <w:jc w:val="both"/>
        <w:rPr>
          <w:rFonts w:ascii="Arial" w:eastAsiaTheme="minorEastAsia" w:hAnsi="Arial" w:cs="Arial"/>
          <w:b/>
          <w:color w:val="984806" w:themeColor="accent6" w:themeShade="80"/>
        </w:rPr>
      </w:pPr>
    </w:p>
    <w:p w14:paraId="138D6B70" w14:textId="77777777" w:rsidR="00912C00" w:rsidRPr="00C43A85" w:rsidRDefault="00912C00" w:rsidP="00912C00">
      <w:pPr>
        <w:pStyle w:val="ListParagraph"/>
        <w:ind w:left="567"/>
        <w:jc w:val="both"/>
        <w:rPr>
          <w:rFonts w:ascii="Arial" w:eastAsiaTheme="minorEastAsia" w:hAnsi="Arial" w:cs="Arial"/>
          <w:b/>
          <w:color w:val="984806" w:themeColor="accent6" w:themeShade="80"/>
        </w:rPr>
      </w:pPr>
    </w:p>
    <w:p w14:paraId="335F6967"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 xml:space="preserve">Introduction </w:t>
      </w:r>
    </w:p>
    <w:p w14:paraId="6E5B535B" w14:textId="77777777" w:rsidR="00912C00" w:rsidRPr="00C43A85" w:rsidRDefault="00912C00" w:rsidP="00912C00">
      <w:pPr>
        <w:jc w:val="both"/>
        <w:rPr>
          <w:rFonts w:ascii="Arial" w:eastAsiaTheme="minorEastAsia" w:hAnsi="Arial" w:cs="Arial"/>
        </w:rPr>
      </w:pPr>
    </w:p>
    <w:p w14:paraId="4099BA14" w14:textId="77777777" w:rsidR="00912C00" w:rsidRPr="00C43A85" w:rsidRDefault="00912C00" w:rsidP="00912C00">
      <w:pPr>
        <w:rPr>
          <w:rFonts w:ascii="Arial" w:eastAsiaTheme="minorEastAsia" w:hAnsi="Arial" w:cs="Arial"/>
        </w:rPr>
      </w:pPr>
      <w:r w:rsidRPr="00C43A85">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64845A05" w14:textId="77777777" w:rsidR="00912C00" w:rsidRPr="00C43A85" w:rsidRDefault="00912C00" w:rsidP="00912C00">
      <w:pPr>
        <w:rPr>
          <w:rFonts w:ascii="Arial" w:eastAsiaTheme="minorEastAsia" w:hAnsi="Arial" w:cs="Arial"/>
        </w:rPr>
      </w:pPr>
    </w:p>
    <w:p w14:paraId="447E59F7" w14:textId="77777777" w:rsidR="00912C00" w:rsidRPr="00C43A85" w:rsidRDefault="00912C00" w:rsidP="00912C00">
      <w:pPr>
        <w:rPr>
          <w:rFonts w:ascii="Arial" w:eastAsiaTheme="minorEastAsia" w:hAnsi="Arial" w:cs="Arial"/>
        </w:rPr>
      </w:pPr>
      <w:r w:rsidRPr="00C43A85">
        <w:rPr>
          <w:rFonts w:ascii="Arial" w:eastAsiaTheme="minorEastAsia" w:hAnsi="Arial" w:cs="Arial"/>
        </w:rPr>
        <w:t>The policy was approved by the school patron on [</w:t>
      </w:r>
      <w:r w:rsidRPr="00C43A85">
        <w:rPr>
          <w:rFonts w:ascii="Arial" w:eastAsiaTheme="minorEastAsia" w:hAnsi="Arial" w:cs="Arial"/>
          <w:color w:val="FF0000"/>
        </w:rPr>
        <w:t>date</w:t>
      </w:r>
      <w:r w:rsidRPr="00C43A85">
        <w:rPr>
          <w:rFonts w:ascii="Arial" w:eastAsiaTheme="minorEastAsia" w:hAnsi="Arial" w:cs="Arial"/>
        </w:rPr>
        <w:t>].  It is published on the school’s website and will be made available in hardcopy, on request, to any person who requests it.</w:t>
      </w:r>
    </w:p>
    <w:p w14:paraId="3E4E4501" w14:textId="77777777" w:rsidR="00912C00" w:rsidRPr="00C43A85" w:rsidRDefault="00912C00" w:rsidP="00912C00">
      <w:pPr>
        <w:rPr>
          <w:rFonts w:ascii="Arial" w:eastAsiaTheme="minorEastAsia" w:hAnsi="Arial" w:cs="Arial"/>
        </w:rPr>
      </w:pPr>
    </w:p>
    <w:p w14:paraId="5BB9FCE5" w14:textId="77777777" w:rsidR="00912C00" w:rsidRPr="00C43A85" w:rsidRDefault="00912C00" w:rsidP="00912C00">
      <w:pPr>
        <w:rPr>
          <w:rFonts w:ascii="Arial" w:hAnsi="Arial" w:cs="Arial"/>
        </w:rPr>
      </w:pPr>
      <w:r w:rsidRPr="00C43A85">
        <w:rPr>
          <w:rFonts w:ascii="Arial" w:hAnsi="Arial" w:cs="Arial"/>
        </w:rPr>
        <w:t xml:space="preserve">The relevant dates and timelines for </w:t>
      </w:r>
      <w:r w:rsidR="002F6B33" w:rsidRPr="00C43A85">
        <w:rPr>
          <w:rFonts w:ascii="Arial" w:hAnsi="Arial" w:cs="Arial"/>
        </w:rPr>
        <w:t xml:space="preserve">St Joseph’s Convent National School’s </w:t>
      </w:r>
      <w:r w:rsidRPr="00C43A85">
        <w:rPr>
          <w:rFonts w:ascii="Arial" w:hAnsi="Arial" w:cs="Arial"/>
        </w:rPr>
        <w:t>admission process are set out in the school’s annual admission notice which is published annually on the school’s website at least one week before the commencement of the admission process for the school year concerned.</w:t>
      </w:r>
    </w:p>
    <w:p w14:paraId="0927CC9D" w14:textId="77777777" w:rsidR="00912C00" w:rsidRPr="00C43A85" w:rsidRDefault="00912C00" w:rsidP="00912C00">
      <w:pPr>
        <w:rPr>
          <w:rFonts w:ascii="Arial" w:hAnsi="Arial" w:cs="Arial"/>
        </w:rPr>
      </w:pPr>
      <w:r w:rsidRPr="00C43A85">
        <w:rPr>
          <w:rFonts w:ascii="Arial" w:hAnsi="Arial" w:cs="Arial"/>
        </w:rPr>
        <w:t>This policy must be read in conjunction with the annual admission notice for the school year concerned.</w:t>
      </w:r>
    </w:p>
    <w:p w14:paraId="56E15A55" w14:textId="77777777" w:rsidR="00912C00" w:rsidRPr="00C43A85" w:rsidRDefault="00912C00" w:rsidP="00912C00">
      <w:pPr>
        <w:rPr>
          <w:rFonts w:ascii="Arial" w:eastAsiaTheme="minorEastAsia" w:hAnsi="Arial" w:cs="Arial"/>
        </w:rPr>
      </w:pPr>
      <w:r w:rsidRPr="00C43A85">
        <w:rPr>
          <w:rFonts w:ascii="Arial" w:hAnsi="Arial" w:cs="Arial"/>
        </w:rPr>
        <w:t xml:space="preserve">The application form for admission </w:t>
      </w:r>
      <w:r w:rsidRPr="00C43A85">
        <w:rPr>
          <w:rFonts w:ascii="Arial" w:eastAsiaTheme="minorEastAsia" w:hAnsi="Arial" w:cs="Arial"/>
        </w:rPr>
        <w:t>is published on the school’s website and will be made available in hardcopy on request to any person who requests it.</w:t>
      </w:r>
    </w:p>
    <w:p w14:paraId="1E534AAB" w14:textId="77777777" w:rsidR="00912C00" w:rsidRPr="00C43A85" w:rsidRDefault="00912C00" w:rsidP="00912C00">
      <w:pPr>
        <w:rPr>
          <w:rFonts w:ascii="Arial" w:eastAsiaTheme="minorEastAsia" w:hAnsi="Arial" w:cs="Arial"/>
        </w:rPr>
      </w:pPr>
    </w:p>
    <w:p w14:paraId="7C644926" w14:textId="77777777" w:rsidR="00912C00" w:rsidRPr="00C43A85" w:rsidRDefault="00912C00" w:rsidP="00912C00">
      <w:pPr>
        <w:rPr>
          <w:rFonts w:ascii="Arial" w:eastAsiaTheme="minorEastAsia" w:hAnsi="Arial" w:cs="Arial"/>
        </w:rPr>
      </w:pPr>
    </w:p>
    <w:p w14:paraId="2E573E80" w14:textId="77777777" w:rsidR="008D3273" w:rsidRPr="00C43A85" w:rsidRDefault="008D3273" w:rsidP="00912C00">
      <w:pPr>
        <w:rPr>
          <w:rFonts w:ascii="Arial" w:eastAsiaTheme="minorEastAsia" w:hAnsi="Arial" w:cs="Arial"/>
        </w:rPr>
      </w:pPr>
    </w:p>
    <w:p w14:paraId="64058C8A" w14:textId="77777777" w:rsidR="008D3273" w:rsidRPr="00C43A85" w:rsidRDefault="008D3273" w:rsidP="00912C00">
      <w:pPr>
        <w:rPr>
          <w:rFonts w:ascii="Arial" w:eastAsiaTheme="minorEastAsia" w:hAnsi="Arial" w:cs="Arial"/>
        </w:rPr>
      </w:pPr>
    </w:p>
    <w:p w14:paraId="43ED7462" w14:textId="77777777" w:rsidR="008D3273" w:rsidRPr="00C43A85" w:rsidRDefault="008D3273" w:rsidP="00912C00">
      <w:pPr>
        <w:rPr>
          <w:rFonts w:ascii="Arial" w:eastAsiaTheme="minorEastAsia" w:hAnsi="Arial" w:cs="Arial"/>
        </w:rPr>
      </w:pPr>
    </w:p>
    <w:p w14:paraId="07969CCF" w14:textId="77777777" w:rsidR="008D3273" w:rsidRPr="00C43A85" w:rsidRDefault="008D3273" w:rsidP="00912C00">
      <w:pPr>
        <w:rPr>
          <w:rFonts w:ascii="Arial" w:eastAsiaTheme="minorEastAsia" w:hAnsi="Arial" w:cs="Arial"/>
        </w:rPr>
      </w:pPr>
    </w:p>
    <w:p w14:paraId="380A766F" w14:textId="77777777" w:rsidR="00912C00" w:rsidRPr="00C43A85" w:rsidRDefault="00912C00" w:rsidP="00912C00">
      <w:pPr>
        <w:jc w:val="both"/>
        <w:rPr>
          <w:rFonts w:ascii="Arial" w:eastAsiaTheme="minorEastAsia" w:hAnsi="Arial" w:cs="Arial"/>
          <w:color w:val="984806" w:themeColor="accent6" w:themeShade="80"/>
        </w:rPr>
      </w:pPr>
    </w:p>
    <w:p w14:paraId="046E53E0"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Characteristic spirit and general objectives of the school</w:t>
      </w:r>
    </w:p>
    <w:p w14:paraId="179459CC" w14:textId="462B276E" w:rsidR="00912C00" w:rsidRPr="00C43A85" w:rsidRDefault="00850F9A" w:rsidP="006A6A56">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r w:rsidRPr="00C43A85">
        <w:rPr>
          <w:rFonts w:ascii="Arial" w:eastAsiaTheme="minorEastAsia" w:hAnsi="Arial" w:cs="Arial"/>
        </w:rPr>
        <w:t>St Joseph’s Convent National School</w:t>
      </w:r>
      <w:r w:rsidR="00912C00" w:rsidRPr="00C43A85">
        <w:rPr>
          <w:rFonts w:ascii="Arial" w:eastAsiaTheme="minorEastAsia" w:hAnsi="Arial" w:cs="Arial"/>
        </w:rPr>
        <w:t xml:space="preserve"> is a Catholic co-</w:t>
      </w:r>
      <w:r w:rsidR="00F6517E" w:rsidRPr="00C43A85">
        <w:rPr>
          <w:rFonts w:ascii="Arial" w:eastAsiaTheme="minorEastAsia" w:hAnsi="Arial" w:cs="Arial"/>
        </w:rPr>
        <w:t>educational primary</w:t>
      </w:r>
      <w:r w:rsidR="00912C00" w:rsidRPr="00C43A85">
        <w:rPr>
          <w:rFonts w:ascii="Arial" w:eastAsiaTheme="minorEastAsia" w:hAnsi="Arial" w:cs="Arial"/>
        </w:rPr>
        <w:t xml:space="preserve"> school with a Catholic ethos under the patronage of the Bishop of </w:t>
      </w:r>
      <w:r w:rsidRPr="00C43A85">
        <w:rPr>
          <w:rFonts w:ascii="Arial" w:eastAsiaTheme="minorEastAsia" w:hAnsi="Arial" w:cs="Arial"/>
        </w:rPr>
        <w:t>Cloyne</w:t>
      </w:r>
    </w:p>
    <w:p w14:paraId="31459B09" w14:textId="77777777" w:rsidR="00912C00" w:rsidRPr="00C43A85" w:rsidRDefault="00912C00" w:rsidP="006A6A56">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p>
    <w:p w14:paraId="56597D63" w14:textId="77777777" w:rsidR="00912C00" w:rsidRPr="00C43A85" w:rsidRDefault="00912C00" w:rsidP="006A6A56">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r w:rsidRPr="00C43A85">
        <w:rPr>
          <w:rFonts w:ascii="Arial" w:eastAsiaTheme="minorEastAsia" w:hAnsi="Arial" w:cs="Arial"/>
        </w:rPr>
        <w:t>“Catholic Ethos” in the context of a Catholic primary school means the ethos and characteristic spirit of the Roman Catholic Church, which aims at promoting:</w:t>
      </w:r>
    </w:p>
    <w:p w14:paraId="422C25FE" w14:textId="77777777" w:rsidR="00912C00" w:rsidRPr="00C43A85"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C43A85">
        <w:rPr>
          <w:rFonts w:ascii="Arial" w:eastAsiaTheme="minorEastAsia" w:hAnsi="Arial" w:cs="Arial"/>
        </w:rPr>
        <w:t>the full and harmonious development of all aspects of the person of the pupil, including the intellectual, physical, cultural, moral and spiritual aspects; and</w:t>
      </w:r>
    </w:p>
    <w:p w14:paraId="32BA51BF" w14:textId="77777777" w:rsidR="00912C00" w:rsidRPr="00C43A85"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C43A85">
        <w:rPr>
          <w:rFonts w:ascii="Arial" w:eastAsiaTheme="minorEastAsia" w:hAnsi="Arial" w:cs="Arial"/>
        </w:rPr>
        <w:t>a living relationship with God and with other people; and</w:t>
      </w:r>
    </w:p>
    <w:p w14:paraId="30DEE960" w14:textId="77777777" w:rsidR="00912C00" w:rsidRPr="00C43A85"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C43A85">
        <w:rPr>
          <w:rFonts w:ascii="Arial" w:eastAsiaTheme="minorEastAsia" w:hAnsi="Arial" w:cs="Arial"/>
        </w:rPr>
        <w:t>a philosophy of life inspired by belief in God and in the life, death and resurrection of Jesus; and</w:t>
      </w:r>
    </w:p>
    <w:p w14:paraId="72ABCB4F" w14:textId="77777777" w:rsidR="00912C00" w:rsidRPr="00C43A85"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C43A85">
        <w:rPr>
          <w:rFonts w:ascii="Arial" w:eastAsiaTheme="minorEastAsia" w:hAnsi="Arial" w:cs="Arial"/>
        </w:rPr>
        <w:t>the formation of the pupils in the Catholic faith,</w:t>
      </w:r>
    </w:p>
    <w:p w14:paraId="43A381D2" w14:textId="77777777" w:rsidR="00912C00" w:rsidRPr="00C43A85" w:rsidRDefault="00912C00" w:rsidP="00912C00">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Arial" w:eastAsiaTheme="minorEastAsia" w:hAnsi="Arial" w:cs="Arial"/>
        </w:rPr>
      </w:pPr>
      <w:r w:rsidRPr="00C43A85">
        <w:rPr>
          <w:rFonts w:ascii="Arial" w:eastAsiaTheme="minorEastAsia" w:hAnsi="Arial" w:cs="Arial"/>
        </w:rPr>
        <w:t xml:space="preserve">and which school provides religious education for the pupils in accordance with </w:t>
      </w:r>
      <w:proofErr w:type="gramStart"/>
      <w:r w:rsidRPr="00C43A85">
        <w:rPr>
          <w:rFonts w:ascii="Arial" w:eastAsiaTheme="minorEastAsia" w:hAnsi="Arial" w:cs="Arial"/>
        </w:rPr>
        <w:t>the  doctrines</w:t>
      </w:r>
      <w:proofErr w:type="gramEnd"/>
      <w:r w:rsidRPr="00C43A85">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72B83352" w14:textId="77777777" w:rsidR="004116B0" w:rsidRPr="00C43A85" w:rsidRDefault="00912C00" w:rsidP="004116B0">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Arial" w:eastAsiaTheme="minorEastAsia" w:hAnsi="Arial" w:cs="Arial"/>
        </w:rPr>
      </w:pPr>
      <w:r w:rsidRPr="00C43A85">
        <w:rPr>
          <w:rFonts w:ascii="Arial" w:eastAsiaTheme="minorEastAsia" w:hAnsi="Arial" w:cs="Arial"/>
        </w:rPr>
        <w:t xml:space="preserve">In accordance with S.15 (2) (b) of the Education Act, 1998 the Board of Management of </w:t>
      </w:r>
      <w:r w:rsidR="00850F9A" w:rsidRPr="00C43A85">
        <w:rPr>
          <w:rFonts w:ascii="Arial" w:eastAsiaTheme="minorEastAsia" w:hAnsi="Arial" w:cs="Arial"/>
        </w:rPr>
        <w:t xml:space="preserve">St Joseph’s Convent National School </w:t>
      </w:r>
      <w:r w:rsidRPr="00C43A85">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F95CF6C" w14:textId="77777777" w:rsidR="002F1349" w:rsidRPr="00C43A85" w:rsidRDefault="002F1349" w:rsidP="002F1349">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b/>
          <w:i/>
          <w:iCs/>
          <w:color w:val="454956"/>
          <w:sz w:val="23"/>
          <w:szCs w:val="23"/>
          <w:lang w:val="en-IE" w:eastAsia="en-IE"/>
        </w:rPr>
      </w:pPr>
      <w:r w:rsidRPr="00C43A85">
        <w:rPr>
          <w:rFonts w:ascii="Helvetica" w:hAnsi="Helvetica"/>
          <w:b/>
          <w:i/>
          <w:iCs/>
          <w:color w:val="454956"/>
          <w:sz w:val="23"/>
          <w:szCs w:val="23"/>
          <w:lang w:val="en-IE" w:eastAsia="en-IE"/>
        </w:rPr>
        <w:t>Mission Statement</w:t>
      </w:r>
    </w:p>
    <w:p w14:paraId="514314CF" w14:textId="77777777" w:rsidR="002F1349" w:rsidRPr="00C43A85" w:rsidRDefault="002F1349" w:rsidP="002F1349">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color w:val="454956"/>
          <w:sz w:val="23"/>
          <w:szCs w:val="23"/>
          <w:lang w:val="en-IE" w:eastAsia="en-IE"/>
        </w:rPr>
      </w:pPr>
      <w:r w:rsidRPr="00C43A85">
        <w:rPr>
          <w:rFonts w:ascii="Helvetica" w:hAnsi="Helvetica"/>
          <w:i/>
          <w:iCs/>
          <w:color w:val="454956"/>
          <w:sz w:val="23"/>
          <w:szCs w:val="23"/>
          <w:lang w:val="en-IE" w:eastAsia="en-IE"/>
        </w:rPr>
        <w:t>The school recognises the central role of the family as the Primary Educator of the Child. The school also accepts and supports the constitutional right and duty of the parents to provide for the religious, moral, intellectual, physical and social education of their children.</w:t>
      </w:r>
    </w:p>
    <w:p w14:paraId="15823A58" w14:textId="77777777" w:rsidR="004116B0" w:rsidRPr="00C43A85" w:rsidRDefault="002F1349" w:rsidP="00A923FA">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color w:val="454956"/>
          <w:sz w:val="23"/>
          <w:szCs w:val="23"/>
          <w:lang w:val="en-IE" w:eastAsia="en-IE"/>
        </w:rPr>
      </w:pPr>
      <w:r w:rsidRPr="00C43A85">
        <w:rPr>
          <w:rFonts w:ascii="Helvetica" w:hAnsi="Helvetica"/>
          <w:i/>
          <w:iCs/>
          <w:color w:val="454956"/>
          <w:sz w:val="23"/>
          <w:szCs w:val="23"/>
          <w:lang w:val="en-IE" w:eastAsia="en-IE"/>
        </w:rPr>
        <w:t xml:space="preserve">The school aims to provide the best possible environment to cater for the </w:t>
      </w:r>
      <w:r w:rsidR="004116B0" w:rsidRPr="00C43A85">
        <w:rPr>
          <w:rFonts w:ascii="Helvetica" w:hAnsi="Helvetica"/>
          <w:i/>
          <w:iCs/>
          <w:color w:val="454956"/>
          <w:sz w:val="23"/>
          <w:szCs w:val="23"/>
          <w:lang w:val="en-IE" w:eastAsia="en-IE"/>
        </w:rPr>
        <w:t>cultural, educational</w:t>
      </w:r>
      <w:r w:rsidRPr="00C43A85">
        <w:rPr>
          <w:rFonts w:ascii="Helvetica" w:hAnsi="Helvetica"/>
          <w:i/>
          <w:iCs/>
          <w:color w:val="454956"/>
          <w:sz w:val="23"/>
          <w:szCs w:val="23"/>
          <w:lang w:val="en-IE" w:eastAsia="en-IE"/>
        </w:rPr>
        <w:t xml:space="preserve">, moral, physical, religious, social, linguistic and spiritual values and traditions of all its children with the resources available to </w:t>
      </w:r>
      <w:r w:rsidR="004116B0" w:rsidRPr="00C43A85">
        <w:rPr>
          <w:rFonts w:ascii="Helvetica" w:hAnsi="Helvetica"/>
          <w:i/>
          <w:iCs/>
          <w:color w:val="454956"/>
          <w:sz w:val="23"/>
          <w:szCs w:val="23"/>
          <w:lang w:val="en-IE" w:eastAsia="en-IE"/>
        </w:rPr>
        <w:t>us. The</w:t>
      </w:r>
      <w:r w:rsidRPr="00C43A85">
        <w:rPr>
          <w:rFonts w:ascii="Helvetica" w:hAnsi="Helvetica"/>
          <w:i/>
          <w:iCs/>
          <w:color w:val="454956"/>
          <w:sz w:val="23"/>
          <w:szCs w:val="23"/>
          <w:lang w:val="en-IE" w:eastAsia="en-IE"/>
        </w:rPr>
        <w:t xml:space="preserve"> focus of the </w:t>
      </w:r>
      <w:r w:rsidR="004116B0" w:rsidRPr="00C43A85">
        <w:rPr>
          <w:rFonts w:ascii="Helvetica" w:hAnsi="Helvetica"/>
          <w:i/>
          <w:iCs/>
          <w:color w:val="454956"/>
          <w:sz w:val="23"/>
          <w:szCs w:val="23"/>
          <w:lang w:val="en-IE" w:eastAsia="en-IE"/>
        </w:rPr>
        <w:t>s</w:t>
      </w:r>
      <w:r w:rsidRPr="00C43A85">
        <w:rPr>
          <w:rFonts w:ascii="Helvetica" w:hAnsi="Helvetica"/>
          <w:i/>
          <w:iCs/>
          <w:color w:val="454956"/>
          <w:sz w:val="23"/>
          <w:szCs w:val="23"/>
          <w:lang w:val="en-IE" w:eastAsia="en-IE"/>
        </w:rPr>
        <w:t>chool</w:t>
      </w:r>
      <w:r w:rsidR="004116B0" w:rsidRPr="00C43A85">
        <w:rPr>
          <w:rFonts w:ascii="Helvetica" w:hAnsi="Helvetica"/>
          <w:i/>
          <w:iCs/>
          <w:color w:val="454956"/>
          <w:sz w:val="23"/>
          <w:szCs w:val="23"/>
          <w:lang w:val="en-IE" w:eastAsia="en-IE"/>
        </w:rPr>
        <w:t>’s</w:t>
      </w:r>
      <w:r w:rsidRPr="00C43A85">
        <w:rPr>
          <w:rFonts w:ascii="Helvetica" w:hAnsi="Helvetica"/>
          <w:i/>
          <w:iCs/>
          <w:color w:val="454956"/>
          <w:sz w:val="23"/>
          <w:szCs w:val="23"/>
          <w:lang w:val="en-IE" w:eastAsia="en-IE"/>
        </w:rPr>
        <w:t xml:space="preserve"> </w:t>
      </w:r>
      <w:r w:rsidR="004116B0" w:rsidRPr="00C43A85">
        <w:rPr>
          <w:rFonts w:ascii="Helvetica" w:hAnsi="Helvetica"/>
          <w:i/>
          <w:iCs/>
          <w:color w:val="454956"/>
          <w:sz w:val="23"/>
          <w:szCs w:val="23"/>
          <w:lang w:val="en-IE" w:eastAsia="en-IE"/>
        </w:rPr>
        <w:t>p</w:t>
      </w:r>
      <w:r w:rsidRPr="00C43A85">
        <w:rPr>
          <w:rFonts w:ascii="Helvetica" w:hAnsi="Helvetica"/>
          <w:i/>
          <w:iCs/>
          <w:color w:val="454956"/>
          <w:sz w:val="23"/>
          <w:szCs w:val="23"/>
          <w:lang w:val="en-IE" w:eastAsia="en-IE"/>
        </w:rPr>
        <w:t>hilosophy is the education of the whole child to reach</w:t>
      </w:r>
      <w:r w:rsidR="00FB5E41" w:rsidRPr="00C43A85">
        <w:rPr>
          <w:rFonts w:ascii="Helvetica" w:hAnsi="Helvetica"/>
          <w:i/>
          <w:iCs/>
          <w:color w:val="454956"/>
          <w:sz w:val="23"/>
          <w:szCs w:val="23"/>
          <w:lang w:val="en-IE" w:eastAsia="en-IE"/>
        </w:rPr>
        <w:t xml:space="preserve"> his/her full potential.</w:t>
      </w:r>
    </w:p>
    <w:p w14:paraId="40050016" w14:textId="77777777" w:rsidR="004116B0" w:rsidRPr="00C43A85" w:rsidRDefault="00FB5E41" w:rsidP="00A923FA">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color w:val="454956"/>
          <w:sz w:val="23"/>
          <w:szCs w:val="23"/>
          <w:lang w:val="en-IE" w:eastAsia="en-IE"/>
        </w:rPr>
      </w:pPr>
      <w:r w:rsidRPr="00C43A85">
        <w:rPr>
          <w:rFonts w:ascii="Helvetica" w:hAnsi="Helvetica"/>
          <w:i/>
          <w:iCs/>
          <w:color w:val="454956"/>
          <w:sz w:val="23"/>
          <w:szCs w:val="23"/>
          <w:lang w:val="en-IE" w:eastAsia="en-IE"/>
        </w:rPr>
        <w:t xml:space="preserve"> </w:t>
      </w:r>
      <w:r w:rsidR="00A923FA" w:rsidRPr="00C43A85">
        <w:rPr>
          <w:rFonts w:ascii="Helvetica" w:hAnsi="Helvetica"/>
          <w:i/>
          <w:iCs/>
          <w:color w:val="454956"/>
          <w:sz w:val="23"/>
          <w:szCs w:val="23"/>
          <w:lang w:val="en-IE" w:eastAsia="en-IE"/>
        </w:rPr>
        <w:t>We show special concern for the disadvantaged, respecting the dignity and uniqueness of the child.</w:t>
      </w:r>
    </w:p>
    <w:p w14:paraId="1AE115B9" w14:textId="77777777" w:rsidR="002F1349" w:rsidRPr="00C43A85" w:rsidRDefault="002F1349" w:rsidP="00A923FA">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color w:val="454956"/>
          <w:sz w:val="23"/>
          <w:szCs w:val="23"/>
          <w:lang w:val="en-IE" w:eastAsia="en-IE"/>
        </w:rPr>
      </w:pPr>
      <w:r w:rsidRPr="00C43A85">
        <w:rPr>
          <w:rFonts w:ascii="Helvetica" w:hAnsi="Helvetica"/>
          <w:i/>
          <w:iCs/>
          <w:color w:val="454956"/>
          <w:sz w:val="23"/>
          <w:szCs w:val="23"/>
          <w:lang w:val="en-IE" w:eastAsia="en-IE"/>
        </w:rPr>
        <w:t xml:space="preserve">Our School upholds the values and principles of a Mercy Education in the </w:t>
      </w:r>
      <w:r w:rsidR="004116B0" w:rsidRPr="00C43A85">
        <w:rPr>
          <w:rFonts w:ascii="Helvetica" w:hAnsi="Helvetica"/>
          <w:i/>
          <w:iCs/>
          <w:color w:val="454956"/>
          <w:sz w:val="23"/>
          <w:szCs w:val="23"/>
          <w:lang w:val="en-IE" w:eastAsia="en-IE"/>
        </w:rPr>
        <w:t>C</w:t>
      </w:r>
      <w:r w:rsidRPr="00C43A85">
        <w:rPr>
          <w:rFonts w:ascii="Helvetica" w:hAnsi="Helvetica"/>
          <w:i/>
          <w:iCs/>
          <w:color w:val="454956"/>
          <w:sz w:val="23"/>
          <w:szCs w:val="23"/>
          <w:lang w:val="en-IE" w:eastAsia="en-IE"/>
        </w:rPr>
        <w:t xml:space="preserve">atholic tradition.  Working together as a </w:t>
      </w:r>
      <w:r w:rsidR="004116B0" w:rsidRPr="00C43A85">
        <w:rPr>
          <w:rFonts w:ascii="Helvetica" w:hAnsi="Helvetica"/>
          <w:i/>
          <w:iCs/>
          <w:color w:val="454956"/>
          <w:sz w:val="23"/>
          <w:szCs w:val="23"/>
          <w:lang w:val="en-IE" w:eastAsia="en-IE"/>
        </w:rPr>
        <w:t>s</w:t>
      </w:r>
      <w:r w:rsidRPr="00C43A85">
        <w:rPr>
          <w:rFonts w:ascii="Helvetica" w:hAnsi="Helvetica"/>
          <w:i/>
          <w:iCs/>
          <w:color w:val="454956"/>
          <w:sz w:val="23"/>
          <w:szCs w:val="23"/>
          <w:lang w:val="en-IE" w:eastAsia="en-IE"/>
        </w:rPr>
        <w:t>chool community, the Board of Management, Principal, Staff, Parents and Pupils will strive to provide an environment, which will allow all students to develop to their maximum potential and fulfil their role in society.</w:t>
      </w:r>
    </w:p>
    <w:p w14:paraId="480B29DB" w14:textId="77777777" w:rsidR="002F1349" w:rsidRPr="00C43A85" w:rsidRDefault="00912C00" w:rsidP="002F1349">
      <w:pPr>
        <w:ind w:firstLine="360"/>
        <w:rPr>
          <w:rFonts w:asciiTheme="minorHAnsi" w:eastAsiaTheme="minorEastAsia" w:hAnsiTheme="minorHAnsi" w:cstheme="minorHAnsi"/>
          <w:b/>
          <w:color w:val="FF0000"/>
        </w:rPr>
      </w:pPr>
      <w:r w:rsidRPr="00C43A85">
        <w:rPr>
          <w:rFonts w:asciiTheme="minorHAnsi" w:eastAsiaTheme="minorEastAsia" w:hAnsiTheme="minorHAnsi" w:cstheme="minorHAnsi"/>
          <w:color w:val="FF0000"/>
        </w:rPr>
        <w:lastRenderedPageBreak/>
        <w:t xml:space="preserve"> </w:t>
      </w:r>
    </w:p>
    <w:p w14:paraId="6F51939E" w14:textId="77777777" w:rsidR="004116B0" w:rsidRPr="00C43A85" w:rsidRDefault="004116B0" w:rsidP="004116B0">
      <w:pPr>
        <w:rPr>
          <w:rFonts w:asciiTheme="minorHAnsi" w:hAnsiTheme="minorHAnsi" w:cstheme="minorHAnsi"/>
        </w:rPr>
      </w:pPr>
    </w:p>
    <w:p w14:paraId="2799052B" w14:textId="77777777" w:rsidR="00850F9A" w:rsidRPr="00C43A85" w:rsidRDefault="00850F9A" w:rsidP="00850F9A">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34680456" w14:textId="77777777" w:rsidR="00850F9A" w:rsidRPr="00C43A85" w:rsidRDefault="00850F9A" w:rsidP="00850F9A">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157B162F" w14:textId="77777777" w:rsidR="00850F9A" w:rsidRPr="00C43A85" w:rsidRDefault="00850F9A" w:rsidP="00850F9A">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2E0ED2BB" w14:textId="77777777" w:rsidR="00850F9A" w:rsidRPr="00C43A85" w:rsidRDefault="00850F9A" w:rsidP="00850F9A">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09B7189E" w14:textId="77777777" w:rsidR="00912C00" w:rsidRPr="00C43A85" w:rsidRDefault="00912C00" w:rsidP="00850F9A">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 xml:space="preserve">Admission Statement </w:t>
      </w:r>
    </w:p>
    <w:p w14:paraId="50382037" w14:textId="77777777" w:rsidR="00912C00" w:rsidRPr="00C43A85" w:rsidRDefault="00912C00" w:rsidP="00912C00">
      <w:pPr>
        <w:pStyle w:val="NoSpacing"/>
        <w:rPr>
          <w:rFonts w:ascii="Arial" w:hAnsi="Arial" w:cs="Arial"/>
        </w:rPr>
      </w:pPr>
    </w:p>
    <w:p w14:paraId="1438CE60" w14:textId="77777777" w:rsidR="00912C00" w:rsidRPr="00C43A85" w:rsidRDefault="007E6E6C" w:rsidP="00912C00">
      <w:pPr>
        <w:pStyle w:val="NoSpacing"/>
        <w:rPr>
          <w:rFonts w:ascii="Arial" w:hAnsi="Arial" w:cs="Arial"/>
        </w:rPr>
      </w:pPr>
      <w:r w:rsidRPr="00C43A85">
        <w:rPr>
          <w:rFonts w:ascii="Arial" w:hAnsi="Arial" w:cs="Arial"/>
        </w:rPr>
        <w:t xml:space="preserve">St Joseph’s Convent National School </w:t>
      </w:r>
      <w:r w:rsidR="00912C00" w:rsidRPr="00C43A85">
        <w:rPr>
          <w:rFonts w:ascii="Arial" w:hAnsi="Arial" w:cs="Arial"/>
        </w:rPr>
        <w:t>will not discriminate in its admission of a student to the school on any of the following:</w:t>
      </w:r>
    </w:p>
    <w:p w14:paraId="6251FE08" w14:textId="77777777" w:rsidR="00912C00" w:rsidRPr="00C43A85" w:rsidRDefault="00912C00" w:rsidP="00912C00">
      <w:pPr>
        <w:pStyle w:val="NoSpacing"/>
        <w:rPr>
          <w:rFonts w:ascii="Arial" w:hAnsi="Arial" w:cs="Arial"/>
        </w:rPr>
      </w:pPr>
    </w:p>
    <w:p w14:paraId="7E8B6BD8"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gender ground of the student or the applicant in respect of the student concerned,</w:t>
      </w:r>
    </w:p>
    <w:p w14:paraId="45B52FBC" w14:textId="77777777" w:rsidR="008D3273" w:rsidRPr="00C43A85" w:rsidRDefault="00912C00" w:rsidP="008D3273">
      <w:pPr>
        <w:pStyle w:val="NoSpacing"/>
        <w:numPr>
          <w:ilvl w:val="0"/>
          <w:numId w:val="17"/>
        </w:numPr>
        <w:rPr>
          <w:rFonts w:ascii="Arial" w:hAnsi="Arial" w:cs="Arial"/>
        </w:rPr>
      </w:pPr>
      <w:r w:rsidRPr="00C43A85">
        <w:rPr>
          <w:rFonts w:ascii="Arial" w:hAnsi="Arial" w:cs="Arial"/>
        </w:rPr>
        <w:t>the civil status ground of the student or the applicant in respect of the student concerned,</w:t>
      </w:r>
    </w:p>
    <w:p w14:paraId="52F51949"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family status ground of the student or the applicant in respect of the student concerned,</w:t>
      </w:r>
    </w:p>
    <w:p w14:paraId="1FD7E521"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sexual orientation ground of the student or the applicant in respect of the student concerned,</w:t>
      </w:r>
    </w:p>
    <w:p w14:paraId="387DF423"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religion ground of the student or the applicant in respect of the student concerned,</w:t>
      </w:r>
    </w:p>
    <w:p w14:paraId="530BB1B0"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disability ground of the student or the applicant in respect of the student concerned,</w:t>
      </w:r>
    </w:p>
    <w:p w14:paraId="02AC9804"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ground of race of the student or the applicant in respect of the student concerned,</w:t>
      </w:r>
    </w:p>
    <w:p w14:paraId="32507439"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 xml:space="preserve">the Traveller community ground of the student or the applicant in respect of the student concerned, or </w:t>
      </w:r>
    </w:p>
    <w:p w14:paraId="53876CF9" w14:textId="77777777" w:rsidR="00912C00" w:rsidRPr="00C43A85" w:rsidRDefault="00912C00" w:rsidP="00912C00">
      <w:pPr>
        <w:pStyle w:val="NoSpacing"/>
        <w:numPr>
          <w:ilvl w:val="0"/>
          <w:numId w:val="17"/>
        </w:numPr>
        <w:rPr>
          <w:rFonts w:ascii="Arial" w:hAnsi="Arial" w:cs="Arial"/>
        </w:rPr>
      </w:pPr>
      <w:r w:rsidRPr="00C43A85">
        <w:rPr>
          <w:rFonts w:ascii="Arial" w:hAnsi="Arial" w:cs="Arial"/>
        </w:rPr>
        <w:t>the ground that the student or the applicant in respect of the student concerned has special educational needs</w:t>
      </w:r>
    </w:p>
    <w:p w14:paraId="0D6C7B21" w14:textId="77777777" w:rsidR="00912C00" w:rsidRPr="00C43A85" w:rsidRDefault="00912C00" w:rsidP="00912C00">
      <w:pPr>
        <w:pStyle w:val="NoSpacing"/>
        <w:ind w:left="360"/>
        <w:rPr>
          <w:rFonts w:ascii="Arial" w:hAnsi="Arial" w:cs="Arial"/>
        </w:rPr>
      </w:pPr>
    </w:p>
    <w:p w14:paraId="15BC5F55" w14:textId="77777777" w:rsidR="00912C00" w:rsidRPr="00C43A85" w:rsidRDefault="00912C00" w:rsidP="00912C00">
      <w:pPr>
        <w:jc w:val="both"/>
        <w:rPr>
          <w:rFonts w:ascii="Arial" w:hAnsi="Arial" w:cs="Arial"/>
        </w:rPr>
      </w:pPr>
      <w:r w:rsidRPr="00C43A85">
        <w:rPr>
          <w:rFonts w:ascii="Arial" w:eastAsiaTheme="minorEastAsia" w:hAnsi="Arial" w:cs="Arial"/>
        </w:rPr>
        <w:t xml:space="preserve">As per section 61 (3) of the Education Act 1998, </w:t>
      </w:r>
      <w:r w:rsidRPr="00C43A85">
        <w:rPr>
          <w:rFonts w:ascii="Arial" w:hAnsi="Arial" w:cs="Arial"/>
        </w:rPr>
        <w:t>‘civil status ground’,</w:t>
      </w:r>
      <w:r w:rsidRPr="00C43A85">
        <w:rPr>
          <w:rFonts w:ascii="Arial" w:eastAsiaTheme="minorEastAsia" w:hAnsi="Arial" w:cs="Arial"/>
        </w:rPr>
        <w:t xml:space="preserve"> </w:t>
      </w:r>
      <w:r w:rsidRPr="00C43A85">
        <w:rPr>
          <w:rFonts w:ascii="Arial" w:hAnsi="Arial" w:cs="Arial"/>
        </w:rPr>
        <w:t xml:space="preserve">‘disability ground’, ‘discriminate’, ‘family status ground’, </w:t>
      </w:r>
      <w:r w:rsidRPr="00C43A85">
        <w:rPr>
          <w:rFonts w:ascii="Arial" w:eastAsiaTheme="minorEastAsia" w:hAnsi="Arial" w:cs="Arial"/>
        </w:rPr>
        <w:t>‘</w:t>
      </w:r>
      <w:r w:rsidRPr="00C43A85">
        <w:rPr>
          <w:rFonts w:ascii="Arial" w:hAnsi="Arial" w:cs="Arial"/>
        </w:rPr>
        <w:t>gender ground’, ‘ground of race’, ‘religion ground</w:t>
      </w:r>
      <w:proofErr w:type="gramStart"/>
      <w:r w:rsidRPr="00C43A85">
        <w:rPr>
          <w:rFonts w:ascii="Arial" w:hAnsi="Arial" w:cs="Arial"/>
        </w:rPr>
        <w:t>’,  ‘</w:t>
      </w:r>
      <w:proofErr w:type="gramEnd"/>
      <w:r w:rsidRPr="00C43A85">
        <w:rPr>
          <w:rFonts w:ascii="Arial" w:hAnsi="Arial" w:cs="Arial"/>
        </w:rPr>
        <w:t>sexual orientation ground’ and ‘</w:t>
      </w:r>
      <w:proofErr w:type="spellStart"/>
      <w:r w:rsidRPr="00C43A85">
        <w:rPr>
          <w:rFonts w:ascii="Arial" w:hAnsi="Arial" w:cs="Arial"/>
        </w:rPr>
        <w:t>Traveller</w:t>
      </w:r>
      <w:proofErr w:type="spellEnd"/>
      <w:r w:rsidRPr="00C43A85">
        <w:rPr>
          <w:rFonts w:ascii="Arial" w:hAnsi="Arial" w:cs="Arial"/>
        </w:rPr>
        <w:t xml:space="preserve"> community ground’ shall be construed in accordance with section 3 of the Equal Status Act 2000.</w:t>
      </w:r>
    </w:p>
    <w:p w14:paraId="76A1F826" w14:textId="77777777" w:rsidR="00912C00" w:rsidRPr="00C43A85" w:rsidRDefault="00912C00" w:rsidP="00912C00">
      <w:pPr>
        <w:pStyle w:val="NoSpacing"/>
        <w:ind w:left="360"/>
        <w:rPr>
          <w:rFonts w:ascii="Arial" w:hAnsi="Arial" w:cs="Arial"/>
        </w:rPr>
      </w:pPr>
    </w:p>
    <w:p w14:paraId="3EB9B374" w14:textId="77777777" w:rsidR="00912C00" w:rsidRPr="00C43A85" w:rsidRDefault="00912C00" w:rsidP="00912C00">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8630"/>
      </w:tblGrid>
      <w:tr w:rsidR="00912C00" w:rsidRPr="00C43A85" w14:paraId="2B229A2B" w14:textId="77777777" w:rsidTr="002304E6">
        <w:trPr>
          <w:trHeight w:val="1979"/>
        </w:trPr>
        <w:tc>
          <w:tcPr>
            <w:tcW w:w="9016" w:type="dxa"/>
            <w:shd w:val="clear" w:color="auto" w:fill="EEECE1" w:themeFill="background2"/>
          </w:tcPr>
          <w:p w14:paraId="5A61BFFF" w14:textId="77777777" w:rsidR="00F6517E" w:rsidRPr="00C43A85" w:rsidRDefault="00F6517E" w:rsidP="002304E6">
            <w:pPr>
              <w:autoSpaceDE w:val="0"/>
              <w:autoSpaceDN w:val="0"/>
              <w:adjustRightInd w:val="0"/>
              <w:rPr>
                <w:rFonts w:ascii="Arial" w:eastAsiaTheme="minorEastAsia" w:hAnsi="Arial" w:cs="Arial"/>
              </w:rPr>
            </w:pPr>
          </w:p>
          <w:p w14:paraId="4918448A" w14:textId="77777777" w:rsidR="00912C00" w:rsidRPr="00C43A85" w:rsidRDefault="002C044A" w:rsidP="002304E6">
            <w:pPr>
              <w:autoSpaceDE w:val="0"/>
              <w:autoSpaceDN w:val="0"/>
              <w:adjustRightInd w:val="0"/>
              <w:rPr>
                <w:rFonts w:ascii="Arial" w:eastAsiaTheme="minorEastAsia" w:hAnsi="Arial" w:cs="Arial"/>
                <w:i/>
              </w:rPr>
            </w:pPr>
            <w:r w:rsidRPr="00C43A85">
              <w:rPr>
                <w:rFonts w:ascii="Arial" w:eastAsiaTheme="minorEastAsia" w:hAnsi="Arial" w:cs="Arial"/>
              </w:rPr>
              <w:t xml:space="preserve">St Joseph’s Convent National School </w:t>
            </w:r>
            <w:r w:rsidR="00912C00" w:rsidRPr="00C43A85">
              <w:rPr>
                <w:rFonts w:ascii="Arial" w:eastAsiaTheme="minorEastAsia" w:hAnsi="Arial" w:cs="Arial"/>
              </w:rPr>
              <w:t>is a school</w:t>
            </w:r>
            <w:r w:rsidR="00912C00" w:rsidRPr="00C43A85">
              <w:rPr>
                <w:rFonts w:ascii="Arial" w:hAnsi="Arial" w:cs="Arial"/>
              </w:rPr>
              <w:t xml:space="preserve"> whose objective is to provide education in an environment which promotes certain religious values</w:t>
            </w:r>
            <w:r w:rsidR="00912C00" w:rsidRPr="00C43A85">
              <w:rPr>
                <w:rFonts w:ascii="Arial" w:eastAsiaTheme="minorEastAsia" w:hAnsi="Arial" w:cs="Arial"/>
              </w:rPr>
              <w:t xml:space="preserve"> and does not discriminate where it refuses to admit as a student a person who is not </w:t>
            </w:r>
            <w:r w:rsidR="00E2649B" w:rsidRPr="00C43A85">
              <w:rPr>
                <w:rFonts w:ascii="Arial" w:eastAsiaTheme="minorEastAsia" w:hAnsi="Arial" w:cs="Arial"/>
              </w:rPr>
              <w:t xml:space="preserve">Roman Catholic </w:t>
            </w:r>
            <w:r w:rsidR="00912C00" w:rsidRPr="00C43A85">
              <w:rPr>
                <w:rFonts w:ascii="Arial" w:eastAsiaTheme="minorEastAsia" w:hAnsi="Arial" w:cs="Arial"/>
              </w:rPr>
              <w:t>and it is proved that the refusal is essential to maintain the ethos of the school.</w:t>
            </w:r>
          </w:p>
          <w:p w14:paraId="430A2E69" w14:textId="77777777" w:rsidR="00912C00" w:rsidRPr="00C43A85" w:rsidRDefault="00912C00" w:rsidP="002304E6">
            <w:pPr>
              <w:tabs>
                <w:tab w:val="left" w:pos="5513"/>
              </w:tabs>
              <w:autoSpaceDE w:val="0"/>
              <w:autoSpaceDN w:val="0"/>
              <w:adjustRightInd w:val="0"/>
              <w:rPr>
                <w:rFonts w:ascii="Arial" w:eastAsiaTheme="minorEastAsia" w:hAnsi="Arial" w:cs="Arial"/>
              </w:rPr>
            </w:pPr>
          </w:p>
          <w:p w14:paraId="78A34889" w14:textId="77777777" w:rsidR="00912C00" w:rsidRPr="00C43A85" w:rsidRDefault="00912C00" w:rsidP="002C044A">
            <w:pPr>
              <w:autoSpaceDE w:val="0"/>
              <w:autoSpaceDN w:val="0"/>
              <w:adjustRightInd w:val="0"/>
              <w:rPr>
                <w:rFonts w:ascii="Arial" w:eastAsiaTheme="minorEastAsia" w:hAnsi="Arial" w:cs="Arial"/>
                <w:color w:val="984806" w:themeColor="accent6" w:themeShade="80"/>
              </w:rPr>
            </w:pPr>
          </w:p>
        </w:tc>
      </w:tr>
    </w:tbl>
    <w:p w14:paraId="69813AC3" w14:textId="77777777" w:rsidR="00912C00" w:rsidRPr="00C43A85" w:rsidRDefault="00912C00" w:rsidP="00912C00">
      <w:pPr>
        <w:jc w:val="both"/>
        <w:rPr>
          <w:rFonts w:ascii="Arial" w:eastAsiaTheme="minorEastAsia" w:hAnsi="Arial" w:cs="Arial"/>
          <w:color w:val="984806" w:themeColor="accent6" w:themeShade="80"/>
        </w:rPr>
      </w:pPr>
    </w:p>
    <w:p w14:paraId="1DB82E32" w14:textId="77777777" w:rsidR="00912C00" w:rsidRPr="00C43A85" w:rsidRDefault="00912C00" w:rsidP="00912C00">
      <w:pPr>
        <w:pStyle w:val="ListParagraph"/>
        <w:ind w:left="567"/>
        <w:jc w:val="both"/>
        <w:rPr>
          <w:rFonts w:ascii="Arial" w:eastAsiaTheme="minorEastAsia" w:hAnsi="Arial" w:cs="Arial"/>
          <w:b/>
          <w:color w:val="984806" w:themeColor="accent6" w:themeShade="80"/>
        </w:rPr>
      </w:pPr>
    </w:p>
    <w:p w14:paraId="3DD10875"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173E579C"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4DB3ACC0"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00F71A9E"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22C4E336"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764D50DA"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0F23B66B" w14:textId="77777777" w:rsidR="00850F9A" w:rsidRPr="00C43A85" w:rsidRDefault="00850F9A" w:rsidP="00912C00">
      <w:pPr>
        <w:pStyle w:val="ListParagraph"/>
        <w:ind w:left="567"/>
        <w:jc w:val="both"/>
        <w:rPr>
          <w:rFonts w:ascii="Arial" w:eastAsiaTheme="minorEastAsia" w:hAnsi="Arial" w:cs="Arial"/>
          <w:b/>
          <w:color w:val="984806" w:themeColor="accent6" w:themeShade="80"/>
        </w:rPr>
      </w:pPr>
    </w:p>
    <w:p w14:paraId="6819E270" w14:textId="77777777" w:rsidR="006A6A56" w:rsidRPr="00C43A85" w:rsidRDefault="00912C00" w:rsidP="006A6A56">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rPr>
      </w:pPr>
      <w:bookmarkStart w:id="0" w:name="_Hlk38542621"/>
      <w:r w:rsidRPr="00C43A85">
        <w:rPr>
          <w:rFonts w:ascii="Arial" w:eastAsiaTheme="minorEastAsia" w:hAnsi="Arial" w:cs="Arial"/>
          <w:color w:val="984806" w:themeColor="accent6" w:themeShade="80"/>
          <w:sz w:val="24"/>
          <w:szCs w:val="24"/>
        </w:rPr>
        <w:t>Categories of Special Educational Needs catered for in the</w:t>
      </w:r>
      <w:r w:rsidR="006A6A56" w:rsidRPr="00C43A85">
        <w:rPr>
          <w:rFonts w:ascii="Arial" w:eastAsiaTheme="minorEastAsia" w:hAnsi="Arial" w:cs="Arial"/>
          <w:color w:val="984806" w:themeColor="accent6" w:themeShade="80"/>
          <w:sz w:val="24"/>
          <w:szCs w:val="24"/>
        </w:rPr>
        <w:t xml:space="preserve"> </w:t>
      </w:r>
      <w:r w:rsidRPr="00C43A85">
        <w:rPr>
          <w:rFonts w:ascii="Arial" w:eastAsiaTheme="minorEastAsia" w:hAnsi="Arial" w:cs="Arial"/>
          <w:color w:val="984806" w:themeColor="accent6" w:themeShade="80"/>
          <w:sz w:val="24"/>
          <w:szCs w:val="24"/>
        </w:rPr>
        <w:t>school</w:t>
      </w:r>
      <w:r w:rsidR="006A6A56" w:rsidRPr="00C43A85">
        <w:rPr>
          <w:rFonts w:ascii="Arial" w:eastAsiaTheme="minorEastAsia" w:hAnsi="Arial" w:cs="Arial"/>
          <w:color w:val="984806" w:themeColor="accent6" w:themeShade="80"/>
          <w:sz w:val="24"/>
          <w:szCs w:val="24"/>
        </w:rPr>
        <w:t>/special class.</w:t>
      </w:r>
    </w:p>
    <w:bookmarkEnd w:id="0"/>
    <w:p w14:paraId="4410CC09" w14:textId="77777777" w:rsidR="00912C00" w:rsidRPr="00C43A85" w:rsidRDefault="004116B0" w:rsidP="004116B0">
      <w:pPr>
        <w:pStyle w:val="Heading2"/>
        <w:keepNext/>
        <w:keepLines/>
        <w:spacing w:before="40" w:beforeAutospacing="0" w:after="0" w:afterAutospacing="0" w:line="259" w:lineRule="auto"/>
        <w:ind w:left="360"/>
        <w:rPr>
          <w:rFonts w:ascii="Arial" w:eastAsiaTheme="minorEastAsia" w:hAnsi="Arial" w:cs="Arial"/>
          <w:b w:val="0"/>
          <w:color w:val="984806" w:themeColor="accent6" w:themeShade="80"/>
        </w:rPr>
      </w:pPr>
      <w:r w:rsidRPr="00C43A85">
        <w:rPr>
          <w:rFonts w:ascii="Arial" w:eastAsiaTheme="minorEastAsia" w:hAnsi="Arial" w:cs="Arial"/>
          <w:b w:val="0"/>
          <w:color w:val="984806" w:themeColor="accent6" w:themeShade="80"/>
        </w:rPr>
        <w:t xml:space="preserve"> </w:t>
      </w:r>
    </w:p>
    <w:p w14:paraId="18D0DD3D" w14:textId="2C73ED36" w:rsidR="002C044A" w:rsidRPr="00C43A85" w:rsidRDefault="00F6517E" w:rsidP="00912C00">
      <w:pPr>
        <w:pStyle w:val="ListParagraph"/>
        <w:ind w:left="0"/>
        <w:jc w:val="both"/>
        <w:rPr>
          <w:rFonts w:ascii="Arial" w:eastAsiaTheme="minorEastAsia" w:hAnsi="Arial" w:cs="Arial"/>
          <w:bCs/>
        </w:rPr>
      </w:pPr>
      <w:r w:rsidRPr="00C43A85">
        <w:rPr>
          <w:rFonts w:ascii="Arial" w:eastAsiaTheme="minorEastAsia" w:hAnsi="Arial" w:cs="Arial"/>
          <w:bCs/>
        </w:rPr>
        <w:t>St Joseph’s Convent National School is a mainstream school. It does not have a Special Class or ASD section. Pupils with Special Educational Needs (SEN) are catered for by their mainstream class teacher with the support of the SEN team</w:t>
      </w:r>
    </w:p>
    <w:p w14:paraId="1FC43C36" w14:textId="77777777" w:rsidR="002C044A" w:rsidRPr="00C43A85" w:rsidRDefault="002C044A" w:rsidP="00912C00">
      <w:pPr>
        <w:pStyle w:val="ListParagraph"/>
        <w:ind w:left="0"/>
        <w:jc w:val="both"/>
        <w:rPr>
          <w:rFonts w:ascii="Arial" w:eastAsiaTheme="minorEastAsia" w:hAnsi="Arial" w:cs="Arial"/>
          <w:bCs/>
        </w:rPr>
      </w:pPr>
    </w:p>
    <w:p w14:paraId="4646AF4B"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Admission of Students</w:t>
      </w:r>
    </w:p>
    <w:p w14:paraId="20BFBB9F" w14:textId="77777777" w:rsidR="00912C00" w:rsidRPr="00C43A85" w:rsidRDefault="00912C00" w:rsidP="00912C00">
      <w:pPr>
        <w:jc w:val="both"/>
        <w:rPr>
          <w:rFonts w:ascii="Arial" w:eastAsiaTheme="minorEastAsia" w:hAnsi="Arial" w:cs="Arial"/>
        </w:rPr>
      </w:pPr>
    </w:p>
    <w:p w14:paraId="768D8166" w14:textId="77777777" w:rsidR="00912C00" w:rsidRPr="00C43A85" w:rsidRDefault="00912C00" w:rsidP="00912C00">
      <w:pPr>
        <w:jc w:val="both"/>
        <w:rPr>
          <w:rFonts w:ascii="Arial" w:eastAsiaTheme="minorEastAsia" w:hAnsi="Arial" w:cs="Arial"/>
        </w:rPr>
      </w:pPr>
      <w:r w:rsidRPr="00C43A85">
        <w:rPr>
          <w:rFonts w:ascii="Arial" w:eastAsiaTheme="minorEastAsia" w:hAnsi="Arial" w:cs="Arial"/>
        </w:rPr>
        <w:t>This school shall admit each student seeking admission except where –</w:t>
      </w:r>
    </w:p>
    <w:p w14:paraId="2DAA2090" w14:textId="77777777" w:rsidR="00912C00" w:rsidRPr="00C43A85" w:rsidRDefault="00912C00" w:rsidP="00912C00">
      <w:pPr>
        <w:jc w:val="both"/>
        <w:rPr>
          <w:rFonts w:ascii="Arial" w:eastAsiaTheme="minorEastAsia" w:hAnsi="Arial" w:cs="Arial"/>
        </w:rPr>
      </w:pPr>
    </w:p>
    <w:p w14:paraId="6704C0DF" w14:textId="77777777" w:rsidR="00C311CB" w:rsidRPr="00C43A85" w:rsidRDefault="00C311CB" w:rsidP="00C311CB">
      <w:pPr>
        <w:autoSpaceDE w:val="0"/>
        <w:autoSpaceDN w:val="0"/>
        <w:adjustRightInd w:val="0"/>
        <w:ind w:left="720"/>
        <w:contextualSpacing/>
        <w:rPr>
          <w:rFonts w:ascii="Arial" w:eastAsiaTheme="minorEastAsia" w:hAnsi="Arial" w:cs="Arial"/>
        </w:rPr>
      </w:pPr>
    </w:p>
    <w:p w14:paraId="3C682585" w14:textId="77777777" w:rsidR="00912C00" w:rsidRPr="00C43A85" w:rsidRDefault="00912C00" w:rsidP="00912C00">
      <w:pPr>
        <w:numPr>
          <w:ilvl w:val="0"/>
          <w:numId w:val="21"/>
        </w:numPr>
        <w:autoSpaceDE w:val="0"/>
        <w:autoSpaceDN w:val="0"/>
        <w:adjustRightInd w:val="0"/>
        <w:contextualSpacing/>
        <w:rPr>
          <w:rFonts w:ascii="Arial" w:eastAsiaTheme="minorEastAsia" w:hAnsi="Arial" w:cs="Arial"/>
        </w:rPr>
      </w:pPr>
      <w:r w:rsidRPr="00C43A85">
        <w:rPr>
          <w:rFonts w:ascii="Arial" w:eastAsiaTheme="minorEastAsia" w:hAnsi="Arial" w:cs="Arial"/>
        </w:rPr>
        <w:t xml:space="preserve">the school is oversubscribed (please see </w:t>
      </w:r>
      <w:hyperlink w:anchor="_Oversubscription_(this_section" w:history="1">
        <w:r w:rsidRPr="00C43A85">
          <w:rPr>
            <w:rStyle w:val="Hyperlink"/>
            <w:rFonts w:ascii="Arial" w:eastAsiaTheme="minorEastAsia" w:hAnsi="Arial" w:cs="Arial"/>
          </w:rPr>
          <w:t>section 6</w:t>
        </w:r>
      </w:hyperlink>
      <w:r w:rsidRPr="00C43A85">
        <w:rPr>
          <w:rFonts w:ascii="Arial" w:eastAsiaTheme="minorEastAsia" w:hAnsi="Arial" w:cs="Arial"/>
        </w:rPr>
        <w:t xml:space="preserve"> below for further details)</w:t>
      </w:r>
    </w:p>
    <w:p w14:paraId="0274387C" w14:textId="77777777" w:rsidR="00912C00" w:rsidRPr="00C43A85" w:rsidRDefault="00912C00" w:rsidP="00912C00">
      <w:pPr>
        <w:pStyle w:val="ListParagraph"/>
        <w:autoSpaceDE w:val="0"/>
        <w:autoSpaceDN w:val="0"/>
        <w:adjustRightInd w:val="0"/>
        <w:ind w:left="426"/>
        <w:rPr>
          <w:rFonts w:ascii="Arial" w:hAnsi="Arial" w:cs="Arial"/>
        </w:rPr>
      </w:pPr>
    </w:p>
    <w:p w14:paraId="3FA7A65E" w14:textId="77777777" w:rsidR="00912C00" w:rsidRPr="00C43A85" w:rsidRDefault="00912C00" w:rsidP="00912C00">
      <w:pPr>
        <w:pStyle w:val="ListParagraph"/>
        <w:numPr>
          <w:ilvl w:val="0"/>
          <w:numId w:val="21"/>
        </w:numPr>
        <w:autoSpaceDE w:val="0"/>
        <w:autoSpaceDN w:val="0"/>
        <w:adjustRightInd w:val="0"/>
        <w:contextualSpacing/>
        <w:rPr>
          <w:rFonts w:ascii="Arial" w:hAnsi="Arial" w:cs="Arial"/>
        </w:rPr>
      </w:pPr>
      <w:r w:rsidRPr="00C43A85">
        <w:rPr>
          <w:rFonts w:ascii="Arial" w:eastAsiaTheme="minorEastAsia" w:hAnsi="Arial" w:cs="Arial"/>
        </w:rPr>
        <w:t>a</w:t>
      </w:r>
      <w:r w:rsidRPr="00C43A85">
        <w:rPr>
          <w:rFonts w:ascii="Arial" w:hAnsi="Arial" w:cs="Arial"/>
        </w:rPr>
        <w:t xml:space="preserve"> parent of a student, when required by the principal in accordance with section 23(4) of the Education (Welfare) Act 2000, fails to confirm in writing that the code of </w:t>
      </w:r>
      <w:proofErr w:type="spellStart"/>
      <w:r w:rsidRPr="00C43A85">
        <w:rPr>
          <w:rFonts w:ascii="Arial" w:hAnsi="Arial" w:cs="Arial"/>
        </w:rPr>
        <w:t>behaviour</w:t>
      </w:r>
      <w:proofErr w:type="spellEnd"/>
      <w:r w:rsidRPr="00C43A85">
        <w:rPr>
          <w:rFonts w:ascii="Arial" w:hAnsi="Arial" w:cs="Arial"/>
        </w:rPr>
        <w:t xml:space="preserve"> of the school is acceptable to him or her and that he or she shall make all reasonable efforts to ensure compliance with such code by the student</w:t>
      </w:r>
      <w:r w:rsidR="008D3273" w:rsidRPr="00C43A85">
        <w:rPr>
          <w:rFonts w:ascii="Arial" w:hAnsi="Arial" w:cs="Arial"/>
        </w:rPr>
        <w:t>.</w:t>
      </w:r>
    </w:p>
    <w:p w14:paraId="1DA63C45" w14:textId="77777777" w:rsidR="006A6A56" w:rsidRPr="00C43A85" w:rsidRDefault="006A6A56" w:rsidP="006A6A56">
      <w:pPr>
        <w:pStyle w:val="ListParagraph"/>
        <w:rPr>
          <w:rFonts w:ascii="Arial" w:hAnsi="Arial" w:cs="Arial"/>
        </w:rPr>
      </w:pPr>
    </w:p>
    <w:p w14:paraId="0D62DE90" w14:textId="77777777" w:rsidR="006A6A56" w:rsidRPr="00C43A85" w:rsidRDefault="006A6A56" w:rsidP="006A6A56">
      <w:pPr>
        <w:pStyle w:val="ListParagraph"/>
        <w:autoSpaceDE w:val="0"/>
        <w:autoSpaceDN w:val="0"/>
        <w:adjustRightInd w:val="0"/>
        <w:contextualSpacing/>
        <w:rPr>
          <w:rFonts w:ascii="Arial" w:hAnsi="Arial" w:cs="Arial"/>
        </w:rPr>
      </w:pPr>
    </w:p>
    <w:p w14:paraId="37A29EAE" w14:textId="75566648" w:rsidR="00A033EF" w:rsidRPr="00C43A85" w:rsidRDefault="00A033EF" w:rsidP="00D70491">
      <w:pPr>
        <w:numPr>
          <w:ilvl w:val="0"/>
          <w:numId w:val="21"/>
        </w:numPr>
        <w:spacing w:after="160" w:line="259" w:lineRule="auto"/>
        <w:jc w:val="both"/>
        <w:rPr>
          <w:rFonts w:ascii="Arial" w:eastAsiaTheme="minorEastAsia" w:hAnsi="Arial" w:cs="Arial"/>
        </w:rPr>
      </w:pPr>
      <w:r w:rsidRPr="00C43A85">
        <w:rPr>
          <w:rFonts w:ascii="Arial" w:eastAsiaTheme="minorEastAsia" w:hAnsi="Arial" w:cs="Arial"/>
        </w:rPr>
        <w:t>The child has special needs such that, even with additional resources available from the Department of Education and Skills, the school cannot meet such needs and/or provide the student with an appropriate education, or</w:t>
      </w:r>
      <w:r w:rsidR="00EC7C04" w:rsidRPr="00C43A85">
        <w:rPr>
          <w:rFonts w:ascii="Arial" w:eastAsiaTheme="minorEastAsia" w:hAnsi="Arial" w:cs="Arial"/>
        </w:rPr>
        <w:t xml:space="preserve"> </w:t>
      </w:r>
      <w:proofErr w:type="gramStart"/>
      <w:r w:rsidRPr="00C43A85">
        <w:rPr>
          <w:rFonts w:ascii="Arial" w:eastAsiaTheme="minorEastAsia" w:hAnsi="Arial" w:cs="Arial"/>
        </w:rPr>
        <w:t>In</w:t>
      </w:r>
      <w:proofErr w:type="gramEnd"/>
      <w:r w:rsidRPr="00C43A85">
        <w:rPr>
          <w:rFonts w:ascii="Arial" w:eastAsiaTheme="minorEastAsia" w:hAnsi="Arial" w:cs="Arial"/>
        </w:rPr>
        <w:t xml:space="preserve"> the opinion of the Board of Management, the student poses an unacceptable risk to other students, to school staff or to school property.</w:t>
      </w:r>
    </w:p>
    <w:p w14:paraId="58600649" w14:textId="77777777" w:rsidR="009707DC" w:rsidRPr="00C43A85" w:rsidRDefault="009707DC" w:rsidP="00D70491">
      <w:pPr>
        <w:autoSpaceDE w:val="0"/>
        <w:autoSpaceDN w:val="0"/>
        <w:adjustRightInd w:val="0"/>
        <w:contextualSpacing/>
        <w:rPr>
          <w:rFonts w:ascii="Arial" w:hAnsi="Arial" w:cs="Arial"/>
        </w:rPr>
      </w:pPr>
    </w:p>
    <w:p w14:paraId="76DDF549" w14:textId="77777777" w:rsidR="00912C00" w:rsidRPr="00C43A85" w:rsidRDefault="00912C00" w:rsidP="00912C00">
      <w:pPr>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C43A85" w14:paraId="49651A44" w14:textId="77777777" w:rsidTr="002304E6">
        <w:tc>
          <w:tcPr>
            <w:tcW w:w="9016" w:type="dxa"/>
            <w:shd w:val="clear" w:color="auto" w:fill="EEECE1" w:themeFill="background2"/>
          </w:tcPr>
          <w:p w14:paraId="765FF5B3" w14:textId="77777777" w:rsidR="00F6517E" w:rsidRPr="00C43A85" w:rsidRDefault="00F6517E" w:rsidP="002304E6">
            <w:pPr>
              <w:autoSpaceDE w:val="0"/>
              <w:autoSpaceDN w:val="0"/>
              <w:adjustRightInd w:val="0"/>
              <w:contextualSpacing/>
              <w:jc w:val="both"/>
              <w:rPr>
                <w:rFonts w:ascii="Arial" w:eastAsiaTheme="minorEastAsia" w:hAnsi="Arial" w:cs="Arial"/>
                <w:b/>
              </w:rPr>
            </w:pPr>
          </w:p>
          <w:p w14:paraId="0F28FCF5" w14:textId="77777777" w:rsidR="00912C00" w:rsidRPr="00C43A85" w:rsidRDefault="00E2649B" w:rsidP="002304E6">
            <w:pPr>
              <w:autoSpaceDE w:val="0"/>
              <w:autoSpaceDN w:val="0"/>
              <w:adjustRightInd w:val="0"/>
              <w:contextualSpacing/>
              <w:jc w:val="both"/>
              <w:rPr>
                <w:rFonts w:ascii="Arial" w:eastAsiaTheme="minorEastAsia" w:hAnsi="Arial" w:cs="Arial"/>
              </w:rPr>
            </w:pPr>
            <w:r w:rsidRPr="00C43A85">
              <w:rPr>
                <w:rFonts w:ascii="Arial" w:eastAsiaTheme="minorEastAsia" w:hAnsi="Arial" w:cs="Arial"/>
              </w:rPr>
              <w:t>St Joseph’s Convent National School</w:t>
            </w:r>
            <w:r w:rsidR="00912C00" w:rsidRPr="00C43A85">
              <w:rPr>
                <w:rFonts w:ascii="Arial" w:eastAsiaTheme="minorEastAsia" w:hAnsi="Arial" w:cs="Arial"/>
              </w:rPr>
              <w:t xml:space="preserve"> is a </w:t>
            </w:r>
            <w:r w:rsidRPr="00C43A85">
              <w:rPr>
                <w:rFonts w:ascii="Arial" w:eastAsiaTheme="minorEastAsia" w:hAnsi="Arial" w:cs="Arial"/>
              </w:rPr>
              <w:t>Roman Catholic school</w:t>
            </w:r>
            <w:r w:rsidR="00912C00" w:rsidRPr="00C43A85">
              <w:rPr>
                <w:rFonts w:ascii="Arial" w:eastAsiaTheme="minorEastAsia" w:hAnsi="Arial" w:cs="Arial"/>
              </w:rPr>
              <w:t xml:space="preserve"> and may refuse to admit as a student a person who is not of </w:t>
            </w:r>
            <w:r w:rsidRPr="00C43A85">
              <w:rPr>
                <w:rFonts w:ascii="Arial" w:eastAsiaTheme="minorEastAsia" w:hAnsi="Arial" w:cs="Arial"/>
              </w:rPr>
              <w:t xml:space="preserve">Roman Catholic faith </w:t>
            </w:r>
            <w:r w:rsidR="00912C00" w:rsidRPr="00C43A85">
              <w:rPr>
                <w:rFonts w:ascii="Arial" w:eastAsiaTheme="minorEastAsia" w:hAnsi="Arial" w:cs="Arial"/>
              </w:rPr>
              <w:t>where it is proved that the refusal is essential to maintain the ethos of the school.</w:t>
            </w:r>
          </w:p>
          <w:p w14:paraId="327D0192" w14:textId="77777777" w:rsidR="008D3273" w:rsidRPr="00C43A85" w:rsidRDefault="008D3273" w:rsidP="002304E6">
            <w:pPr>
              <w:autoSpaceDE w:val="0"/>
              <w:autoSpaceDN w:val="0"/>
              <w:adjustRightInd w:val="0"/>
              <w:contextualSpacing/>
              <w:jc w:val="both"/>
              <w:rPr>
                <w:rFonts w:ascii="Arial" w:eastAsiaTheme="minorEastAsia" w:hAnsi="Arial" w:cs="Arial"/>
              </w:rPr>
            </w:pPr>
          </w:p>
          <w:p w14:paraId="00B20B38" w14:textId="77777777" w:rsidR="00912C00" w:rsidRPr="00C43A85" w:rsidRDefault="00912C00" w:rsidP="00E2649B">
            <w:pPr>
              <w:autoSpaceDE w:val="0"/>
              <w:autoSpaceDN w:val="0"/>
              <w:adjustRightInd w:val="0"/>
              <w:contextualSpacing/>
              <w:jc w:val="both"/>
              <w:rPr>
                <w:rFonts w:ascii="Arial" w:eastAsiaTheme="minorEastAsia" w:hAnsi="Arial" w:cs="Arial"/>
              </w:rPr>
            </w:pPr>
          </w:p>
        </w:tc>
      </w:tr>
    </w:tbl>
    <w:p w14:paraId="46AD8203" w14:textId="77777777" w:rsidR="004827A7" w:rsidRPr="00C43A85" w:rsidRDefault="004827A7" w:rsidP="00025855">
      <w:pPr>
        <w:jc w:val="both"/>
        <w:rPr>
          <w:rFonts w:ascii="Arial" w:eastAsiaTheme="minorEastAsia" w:hAnsi="Arial" w:cs="Arial"/>
          <w:b/>
          <w:color w:val="984806" w:themeColor="accent6" w:themeShade="80"/>
        </w:rPr>
      </w:pPr>
    </w:p>
    <w:p w14:paraId="09619432" w14:textId="77777777" w:rsidR="004827A7" w:rsidRPr="00C43A85" w:rsidRDefault="004827A7" w:rsidP="00025855">
      <w:pPr>
        <w:jc w:val="both"/>
        <w:rPr>
          <w:rFonts w:ascii="Arial" w:eastAsiaTheme="minorEastAsia" w:hAnsi="Arial" w:cs="Arial"/>
          <w:b/>
          <w:color w:val="984806" w:themeColor="accent6" w:themeShade="80"/>
        </w:rPr>
      </w:pPr>
    </w:p>
    <w:p w14:paraId="7F7EF33D" w14:textId="497B14EE" w:rsidR="00850F9A" w:rsidRPr="00C43A85" w:rsidRDefault="00850F9A" w:rsidP="00025855">
      <w:pPr>
        <w:jc w:val="both"/>
        <w:rPr>
          <w:rFonts w:ascii="Arial" w:eastAsiaTheme="minorEastAsia" w:hAnsi="Arial" w:cs="Arial"/>
          <w:b/>
          <w:color w:val="984806" w:themeColor="accent6" w:themeShade="80"/>
        </w:rPr>
      </w:pPr>
    </w:p>
    <w:p w14:paraId="11DEB964" w14:textId="287AFD62" w:rsidR="00D70491" w:rsidRPr="00C43A85" w:rsidRDefault="00D70491" w:rsidP="00025855">
      <w:pPr>
        <w:jc w:val="both"/>
        <w:rPr>
          <w:rFonts w:ascii="Arial" w:eastAsiaTheme="minorEastAsia" w:hAnsi="Arial" w:cs="Arial"/>
          <w:b/>
          <w:color w:val="984806" w:themeColor="accent6" w:themeShade="80"/>
        </w:rPr>
      </w:pPr>
    </w:p>
    <w:p w14:paraId="11575A18" w14:textId="6D8BEDE8" w:rsidR="00D70491" w:rsidRPr="00C43A85" w:rsidRDefault="00D70491" w:rsidP="00025855">
      <w:pPr>
        <w:jc w:val="both"/>
        <w:rPr>
          <w:rFonts w:ascii="Arial" w:eastAsiaTheme="minorEastAsia" w:hAnsi="Arial" w:cs="Arial"/>
          <w:b/>
          <w:color w:val="984806" w:themeColor="accent6" w:themeShade="80"/>
        </w:rPr>
      </w:pPr>
    </w:p>
    <w:p w14:paraId="730F9018" w14:textId="77777777" w:rsidR="00F6517E" w:rsidRPr="00C43A85" w:rsidRDefault="00F6517E" w:rsidP="00025855">
      <w:pPr>
        <w:jc w:val="both"/>
        <w:rPr>
          <w:rFonts w:ascii="Arial" w:eastAsiaTheme="minorEastAsia" w:hAnsi="Arial" w:cs="Arial"/>
          <w:b/>
          <w:color w:val="984806" w:themeColor="accent6" w:themeShade="80"/>
        </w:rPr>
      </w:pPr>
    </w:p>
    <w:p w14:paraId="3717EF97" w14:textId="77777777" w:rsidR="00F6517E" w:rsidRPr="00C43A85" w:rsidRDefault="00F6517E" w:rsidP="00025855">
      <w:pPr>
        <w:jc w:val="both"/>
        <w:rPr>
          <w:rFonts w:ascii="Arial" w:eastAsiaTheme="minorEastAsia" w:hAnsi="Arial" w:cs="Arial"/>
          <w:b/>
          <w:color w:val="984806" w:themeColor="accent6" w:themeShade="80"/>
        </w:rPr>
      </w:pPr>
    </w:p>
    <w:p w14:paraId="2C32C908" w14:textId="77777777" w:rsidR="00D70491" w:rsidRPr="00C43A85" w:rsidRDefault="00D70491" w:rsidP="00025855">
      <w:pPr>
        <w:jc w:val="both"/>
        <w:rPr>
          <w:rFonts w:ascii="Arial" w:eastAsiaTheme="minorEastAsia" w:hAnsi="Arial" w:cs="Arial"/>
          <w:b/>
          <w:color w:val="984806" w:themeColor="accent6" w:themeShade="80"/>
        </w:rPr>
      </w:pPr>
    </w:p>
    <w:p w14:paraId="44466A63"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bookmarkStart w:id="1" w:name="_Oversubscription_(this_section"/>
      <w:bookmarkStart w:id="2" w:name="_Ref31796116"/>
      <w:bookmarkEnd w:id="1"/>
      <w:r w:rsidRPr="00C43A85">
        <w:rPr>
          <w:rFonts w:ascii="Arial" w:eastAsiaTheme="minorEastAsia" w:hAnsi="Arial" w:cs="Arial"/>
          <w:color w:val="984806" w:themeColor="accent6" w:themeShade="80"/>
          <w:sz w:val="24"/>
          <w:szCs w:val="24"/>
        </w:rPr>
        <w:t>Oversubscription (this section must be completed by all schools including schools that do not anticipate being oversubscribed)</w:t>
      </w:r>
      <w:bookmarkEnd w:id="2"/>
    </w:p>
    <w:p w14:paraId="5C6C4249" w14:textId="77777777" w:rsidR="00912C00" w:rsidRPr="00C43A85" w:rsidRDefault="00912C00" w:rsidP="00912C00">
      <w:pPr>
        <w:jc w:val="both"/>
        <w:rPr>
          <w:rFonts w:ascii="Arial" w:eastAsiaTheme="minorEastAsia" w:hAnsi="Arial" w:cs="Arial"/>
        </w:rPr>
      </w:pPr>
    </w:p>
    <w:p w14:paraId="4037E10E" w14:textId="77777777" w:rsidR="00912C00" w:rsidRPr="00C43A85" w:rsidRDefault="00912C00" w:rsidP="00912C00">
      <w:pPr>
        <w:contextualSpacing/>
        <w:rPr>
          <w:rFonts w:ascii="Arial" w:eastAsiaTheme="minorEastAsia" w:hAnsi="Arial" w:cs="Arial"/>
        </w:rPr>
      </w:pPr>
      <w:r w:rsidRPr="00C43A85">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AC1BD90" w14:textId="77777777" w:rsidR="008D3273" w:rsidRPr="00C43A85" w:rsidRDefault="008D3273" w:rsidP="00912C00">
      <w:pPr>
        <w:contextualSpacing/>
        <w:rPr>
          <w:rFonts w:ascii="Arial" w:eastAsiaTheme="minorEastAsia" w:hAnsi="Arial" w:cs="Arial"/>
        </w:rPr>
      </w:pPr>
    </w:p>
    <w:p w14:paraId="3592113C" w14:textId="77777777" w:rsidR="00912C00" w:rsidRPr="00C43A85" w:rsidRDefault="00912C00" w:rsidP="00912C00">
      <w:pPr>
        <w:contextualSpacing/>
        <w:rPr>
          <w:rFonts w:ascii="Arial" w:eastAsiaTheme="minorEastAsia" w:hAnsi="Arial" w:cs="Arial"/>
        </w:rPr>
      </w:pPr>
      <w:r w:rsidRPr="00C43A85">
        <w:rPr>
          <w:rFonts w:ascii="Arial" w:eastAsiaTheme="minorEastAsia" w:hAnsi="Arial" w:cs="Arial"/>
        </w:rPr>
        <w:t xml:space="preserve"> </w:t>
      </w:r>
    </w:p>
    <w:tbl>
      <w:tblPr>
        <w:tblStyle w:val="TableGrid"/>
        <w:tblW w:w="0" w:type="auto"/>
        <w:shd w:val="clear" w:color="auto" w:fill="EEECE1" w:themeFill="background2"/>
        <w:tblLook w:val="04A0" w:firstRow="1" w:lastRow="0" w:firstColumn="1" w:lastColumn="0" w:noHBand="0" w:noVBand="1"/>
      </w:tblPr>
      <w:tblGrid>
        <w:gridCol w:w="8630"/>
      </w:tblGrid>
      <w:tr w:rsidR="00912C00" w:rsidRPr="00C43A85" w14:paraId="39C2AEDA" w14:textId="77777777" w:rsidTr="002304E6">
        <w:tc>
          <w:tcPr>
            <w:tcW w:w="9016" w:type="dxa"/>
            <w:shd w:val="clear" w:color="auto" w:fill="EEECE1" w:themeFill="background2"/>
          </w:tcPr>
          <w:p w14:paraId="5A6DEFF1" w14:textId="469AE9EF" w:rsidR="00D70491" w:rsidRPr="00C43A85" w:rsidRDefault="00E2649B" w:rsidP="002304E6">
            <w:pPr>
              <w:rPr>
                <w:rFonts w:ascii="Arial" w:eastAsiaTheme="minorEastAsia" w:hAnsi="Arial" w:cs="Arial"/>
                <w:b/>
              </w:rPr>
            </w:pPr>
            <w:r w:rsidRPr="00C43A85">
              <w:rPr>
                <w:rFonts w:ascii="Arial" w:eastAsiaTheme="minorEastAsia" w:hAnsi="Arial" w:cs="Arial"/>
                <w:b/>
              </w:rPr>
              <w:t>The following criteria applies:</w:t>
            </w:r>
          </w:p>
          <w:p w14:paraId="014A0410" w14:textId="1AC50177" w:rsidR="00D70491" w:rsidRPr="00C43A85" w:rsidRDefault="00D70491" w:rsidP="00D70491">
            <w:pPr>
              <w:numPr>
                <w:ilvl w:val="0"/>
                <w:numId w:val="25"/>
              </w:numPr>
              <w:spacing w:after="160" w:line="259" w:lineRule="auto"/>
              <w:contextualSpacing/>
              <w:rPr>
                <w:rFonts w:ascii="Arial" w:hAnsi="Arial" w:cs="Arial"/>
              </w:rPr>
            </w:pPr>
            <w:r w:rsidRPr="00C43A85">
              <w:rPr>
                <w:rFonts w:ascii="Arial" w:hAnsi="Arial" w:cs="Arial"/>
              </w:rPr>
              <w:t>Siblings of children currently enrolled – priority to eldest.</w:t>
            </w:r>
          </w:p>
          <w:p w14:paraId="12D604A8" w14:textId="3767A37F" w:rsidR="004602D2" w:rsidRPr="00C43A85" w:rsidRDefault="004602D2" w:rsidP="00D70491">
            <w:pPr>
              <w:numPr>
                <w:ilvl w:val="0"/>
                <w:numId w:val="25"/>
              </w:numPr>
              <w:spacing w:after="160" w:line="259" w:lineRule="auto"/>
              <w:contextualSpacing/>
              <w:rPr>
                <w:rFonts w:ascii="Arial" w:hAnsi="Arial" w:cs="Arial"/>
              </w:rPr>
            </w:pPr>
            <w:r w:rsidRPr="00C43A85">
              <w:rPr>
                <w:rFonts w:ascii="Arial" w:hAnsi="Arial" w:cs="Arial"/>
              </w:rPr>
              <w:t>Siblings of past pupils- priority to the eldest.</w:t>
            </w:r>
          </w:p>
          <w:p w14:paraId="748CE60D" w14:textId="77777777" w:rsidR="00D70491" w:rsidRPr="00C43A85" w:rsidRDefault="00D70491" w:rsidP="00D70491">
            <w:pPr>
              <w:numPr>
                <w:ilvl w:val="0"/>
                <w:numId w:val="25"/>
              </w:numPr>
              <w:spacing w:after="160" w:line="259" w:lineRule="auto"/>
              <w:contextualSpacing/>
              <w:rPr>
                <w:rFonts w:ascii="Arial" w:hAnsi="Arial" w:cs="Arial"/>
              </w:rPr>
            </w:pPr>
            <w:r w:rsidRPr="00C43A85">
              <w:rPr>
                <w:rFonts w:ascii="Arial" w:hAnsi="Arial" w:cs="Arial"/>
              </w:rPr>
              <w:t>Children living within Parish area – priority to eldest.</w:t>
            </w:r>
          </w:p>
          <w:p w14:paraId="68B66757" w14:textId="3B34D2EF" w:rsidR="00382F11" w:rsidRPr="00C43A85" w:rsidRDefault="00D70491" w:rsidP="00D70491">
            <w:pPr>
              <w:numPr>
                <w:ilvl w:val="0"/>
                <w:numId w:val="25"/>
              </w:numPr>
              <w:spacing w:after="160" w:line="259" w:lineRule="auto"/>
              <w:contextualSpacing/>
              <w:rPr>
                <w:rFonts w:ascii="Arial" w:hAnsi="Arial" w:cs="Arial"/>
              </w:rPr>
            </w:pPr>
            <w:r w:rsidRPr="00C43A85">
              <w:rPr>
                <w:rFonts w:ascii="Arial" w:hAnsi="Arial" w:cs="Arial"/>
              </w:rPr>
              <w:t>All others giving priority to eldest.</w:t>
            </w:r>
          </w:p>
          <w:p w14:paraId="0A8F6281" w14:textId="3A8BC911" w:rsidR="00C82089" w:rsidRPr="00C43A85" w:rsidRDefault="00382F11" w:rsidP="00D70491">
            <w:pPr>
              <w:pStyle w:val="ListParagraph"/>
              <w:tabs>
                <w:tab w:val="left" w:pos="1995"/>
              </w:tabs>
              <w:rPr>
                <w:rFonts w:ascii="Arial" w:hAnsi="Arial" w:cs="Arial"/>
              </w:rPr>
            </w:pPr>
            <w:r w:rsidRPr="00C43A85">
              <w:rPr>
                <w:rFonts w:ascii="Arial" w:eastAsia="Tw Cen MT" w:hAnsi="Arial" w:cs="Arial"/>
                <w:i/>
                <w:iCs/>
                <w:szCs w:val="20"/>
                <w:lang w:eastAsia="ja-JP"/>
              </w:rPr>
              <w:t>.</w:t>
            </w:r>
          </w:p>
        </w:tc>
      </w:tr>
    </w:tbl>
    <w:p w14:paraId="7CBABFAD" w14:textId="77777777" w:rsidR="008D3273" w:rsidRPr="00C43A85" w:rsidRDefault="008D3273" w:rsidP="00912C00">
      <w:pPr>
        <w:contextualSpacing/>
        <w:rPr>
          <w:rFonts w:ascii="Arial" w:eastAsiaTheme="minorEastAsia" w:hAnsi="Arial" w:cs="Arial"/>
        </w:rPr>
      </w:pPr>
    </w:p>
    <w:p w14:paraId="235851ED" w14:textId="77777777" w:rsidR="008D3273" w:rsidRPr="00C43A85" w:rsidRDefault="008D3273" w:rsidP="00912C00">
      <w:pPr>
        <w:contextualSpacing/>
        <w:rPr>
          <w:rFonts w:ascii="Arial" w:eastAsiaTheme="minorEastAsia" w:hAnsi="Arial" w:cs="Arial"/>
        </w:rPr>
      </w:pPr>
    </w:p>
    <w:p w14:paraId="0E4BB12A" w14:textId="77777777" w:rsidR="00912C00" w:rsidRPr="00C43A85" w:rsidRDefault="00912C00" w:rsidP="00912C00">
      <w:pPr>
        <w:contextualSpacing/>
        <w:rPr>
          <w:rFonts w:ascii="Arial" w:eastAsiaTheme="minorEastAsia" w:hAnsi="Arial" w:cs="Arial"/>
        </w:rPr>
      </w:pPr>
      <w:r w:rsidRPr="00C43A85">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8D8575A" w14:textId="77777777" w:rsidR="00912C00" w:rsidRPr="00C43A85" w:rsidRDefault="00912C00" w:rsidP="00912C00">
      <w:pPr>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C43A85" w14:paraId="38BA25B4" w14:textId="77777777" w:rsidTr="002304E6">
        <w:tc>
          <w:tcPr>
            <w:tcW w:w="9016" w:type="dxa"/>
            <w:shd w:val="clear" w:color="auto" w:fill="EEECE1" w:themeFill="background2"/>
          </w:tcPr>
          <w:p w14:paraId="7C84E4C3" w14:textId="0B53F5FB" w:rsidR="00E23AB8" w:rsidRPr="00C43A85" w:rsidRDefault="00E23AB8" w:rsidP="00E23AB8">
            <w:pPr>
              <w:contextualSpacing/>
              <w:jc w:val="both"/>
              <w:rPr>
                <w:rFonts w:ascii="Arial" w:hAnsi="Arial" w:cs="Arial"/>
              </w:rPr>
            </w:pPr>
            <w:r w:rsidRPr="00C43A85">
              <w:rPr>
                <w:rFonts w:ascii="Arial" w:hAnsi="Arial" w:cs="Arial"/>
              </w:rPr>
              <w:t>A draw will be made using random selection.</w:t>
            </w:r>
          </w:p>
          <w:p w14:paraId="2A8D133F" w14:textId="77777777" w:rsidR="001741C9" w:rsidRPr="00C43A85" w:rsidRDefault="001741C9" w:rsidP="00E23AB8">
            <w:pPr>
              <w:contextualSpacing/>
              <w:jc w:val="both"/>
              <w:rPr>
                <w:rFonts w:ascii="Arial" w:hAnsi="Arial" w:cs="Arial"/>
              </w:rPr>
            </w:pPr>
            <w:r w:rsidRPr="00C43A85">
              <w:rPr>
                <w:rFonts w:ascii="Arial" w:hAnsi="Arial" w:cs="Arial"/>
              </w:rPr>
              <w:t xml:space="preserve">Parents/guardians will be invited to attend this draw. If a parent/guardian is unable to attend they may nominate someone to attend in their place. Places will be allocated and a waiting list drawn up on the basis of this random selection draw. </w:t>
            </w:r>
          </w:p>
          <w:p w14:paraId="7B763BDB" w14:textId="149D823A" w:rsidR="001741C9" w:rsidRPr="00C43A85" w:rsidRDefault="001741C9" w:rsidP="00E23AB8">
            <w:pPr>
              <w:contextualSpacing/>
              <w:jc w:val="both"/>
              <w:rPr>
                <w:rFonts w:ascii="Arial" w:hAnsi="Arial" w:cs="Arial"/>
              </w:rPr>
            </w:pPr>
            <w:r w:rsidRPr="00C43A85">
              <w:rPr>
                <w:rFonts w:ascii="Arial" w:hAnsi="Arial" w:cs="Arial"/>
              </w:rPr>
              <w:t xml:space="preserve">This draw will be overseen by </w:t>
            </w:r>
            <w:r w:rsidR="004E1112" w:rsidRPr="00C43A85">
              <w:rPr>
                <w:rFonts w:ascii="Arial" w:hAnsi="Arial" w:cs="Arial"/>
              </w:rPr>
              <w:t xml:space="preserve">the school principal and </w:t>
            </w:r>
            <w:r w:rsidRPr="00C43A85">
              <w:rPr>
                <w:rFonts w:ascii="Arial" w:hAnsi="Arial" w:cs="Arial"/>
              </w:rPr>
              <w:t xml:space="preserve">an independent witness from </w:t>
            </w:r>
            <w:proofErr w:type="gramStart"/>
            <w:r w:rsidRPr="00C43A85">
              <w:rPr>
                <w:rFonts w:ascii="Arial" w:hAnsi="Arial" w:cs="Arial"/>
              </w:rPr>
              <w:t>An</w:t>
            </w:r>
            <w:proofErr w:type="gramEnd"/>
            <w:r w:rsidRPr="00C43A85">
              <w:rPr>
                <w:rFonts w:ascii="Arial" w:hAnsi="Arial" w:cs="Arial"/>
              </w:rPr>
              <w:t xml:space="preserve"> Garda </w:t>
            </w:r>
            <w:proofErr w:type="spellStart"/>
            <w:r w:rsidRPr="00C43A85">
              <w:rPr>
                <w:rFonts w:ascii="Arial" w:hAnsi="Arial" w:cs="Arial"/>
              </w:rPr>
              <w:t>Siochána</w:t>
            </w:r>
            <w:proofErr w:type="spellEnd"/>
            <w:r w:rsidRPr="00C43A85">
              <w:rPr>
                <w:rFonts w:ascii="Arial" w:hAnsi="Arial" w:cs="Arial"/>
              </w:rPr>
              <w:t xml:space="preserve">. </w:t>
            </w:r>
          </w:p>
          <w:p w14:paraId="6977EC89" w14:textId="5640C222" w:rsidR="00E23AB8" w:rsidRPr="00C43A85" w:rsidRDefault="00E23AB8" w:rsidP="00E23AB8">
            <w:pPr>
              <w:contextualSpacing/>
              <w:jc w:val="both"/>
              <w:rPr>
                <w:rFonts w:ascii="Arial" w:eastAsiaTheme="minorEastAsia" w:hAnsi="Arial" w:cs="Arial"/>
                <w:b/>
              </w:rPr>
            </w:pPr>
          </w:p>
        </w:tc>
      </w:tr>
    </w:tbl>
    <w:p w14:paraId="58452D60" w14:textId="77777777" w:rsidR="00025855" w:rsidRPr="00C43A85" w:rsidRDefault="00025855" w:rsidP="008D3273">
      <w:pPr>
        <w:jc w:val="both"/>
        <w:rPr>
          <w:rFonts w:ascii="Arial" w:eastAsiaTheme="minorEastAsia" w:hAnsi="Arial" w:cs="Arial"/>
          <w:b/>
          <w:color w:val="984806" w:themeColor="accent6" w:themeShade="80"/>
        </w:rPr>
      </w:pPr>
    </w:p>
    <w:p w14:paraId="70EAA48C" w14:textId="77777777" w:rsidR="00025855" w:rsidRPr="00C43A85" w:rsidRDefault="00025855" w:rsidP="00912C00">
      <w:pPr>
        <w:pStyle w:val="ListParagraph"/>
        <w:ind w:left="851"/>
        <w:jc w:val="both"/>
        <w:rPr>
          <w:rFonts w:ascii="Arial" w:eastAsiaTheme="minorEastAsia" w:hAnsi="Arial" w:cs="Arial"/>
          <w:b/>
          <w:color w:val="984806" w:themeColor="accent6" w:themeShade="80"/>
        </w:rPr>
      </w:pPr>
    </w:p>
    <w:p w14:paraId="74B7858B"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3F8B1AE9"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56942865"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0CDE9D09"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533B1CCA"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1DCC45E8"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40A28490" w14:textId="77777777"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35C45364" w14:textId="2593BB73"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2F8AF99A" w14:textId="30E7B4E2" w:rsidR="00D70491" w:rsidRPr="00C43A85" w:rsidRDefault="00D70491" w:rsidP="00912C00">
      <w:pPr>
        <w:pStyle w:val="ListParagraph"/>
        <w:ind w:left="851"/>
        <w:jc w:val="both"/>
        <w:rPr>
          <w:rFonts w:ascii="Arial" w:eastAsiaTheme="minorEastAsia" w:hAnsi="Arial" w:cs="Arial"/>
          <w:b/>
          <w:color w:val="984806" w:themeColor="accent6" w:themeShade="80"/>
        </w:rPr>
      </w:pPr>
    </w:p>
    <w:p w14:paraId="441305F2" w14:textId="28D7FD2E" w:rsidR="00D70491" w:rsidRPr="00C43A85" w:rsidRDefault="00D70491" w:rsidP="00912C00">
      <w:pPr>
        <w:pStyle w:val="ListParagraph"/>
        <w:ind w:left="851"/>
        <w:jc w:val="both"/>
        <w:rPr>
          <w:rFonts w:ascii="Arial" w:eastAsiaTheme="minorEastAsia" w:hAnsi="Arial" w:cs="Arial"/>
          <w:b/>
          <w:color w:val="984806" w:themeColor="accent6" w:themeShade="80"/>
        </w:rPr>
      </w:pPr>
    </w:p>
    <w:p w14:paraId="01188ADB" w14:textId="2593AF6E" w:rsidR="00D70491" w:rsidRPr="00C43A85" w:rsidRDefault="00D70491" w:rsidP="00912C00">
      <w:pPr>
        <w:pStyle w:val="ListParagraph"/>
        <w:ind w:left="851"/>
        <w:jc w:val="both"/>
        <w:rPr>
          <w:rFonts w:ascii="Arial" w:eastAsiaTheme="minorEastAsia" w:hAnsi="Arial" w:cs="Arial"/>
          <w:b/>
          <w:color w:val="984806" w:themeColor="accent6" w:themeShade="80"/>
        </w:rPr>
      </w:pPr>
    </w:p>
    <w:p w14:paraId="2DBDC776" w14:textId="6499B732" w:rsidR="00D70491" w:rsidRPr="00C43A85" w:rsidRDefault="00D70491" w:rsidP="00912C00">
      <w:pPr>
        <w:pStyle w:val="ListParagraph"/>
        <w:ind w:left="851"/>
        <w:jc w:val="both"/>
        <w:rPr>
          <w:rFonts w:ascii="Arial" w:eastAsiaTheme="minorEastAsia" w:hAnsi="Arial" w:cs="Arial"/>
          <w:b/>
          <w:color w:val="984806" w:themeColor="accent6" w:themeShade="80"/>
        </w:rPr>
      </w:pPr>
    </w:p>
    <w:p w14:paraId="7815D9A2" w14:textId="77777777" w:rsidR="00D70491" w:rsidRPr="00C43A85" w:rsidRDefault="00D70491" w:rsidP="00912C00">
      <w:pPr>
        <w:pStyle w:val="ListParagraph"/>
        <w:ind w:left="851"/>
        <w:jc w:val="both"/>
        <w:rPr>
          <w:rFonts w:ascii="Arial" w:eastAsiaTheme="minorEastAsia" w:hAnsi="Arial" w:cs="Arial"/>
          <w:b/>
          <w:color w:val="984806" w:themeColor="accent6" w:themeShade="80"/>
        </w:rPr>
      </w:pPr>
    </w:p>
    <w:p w14:paraId="47BFFD51" w14:textId="794B038D" w:rsidR="009707DC" w:rsidRPr="00C43A85" w:rsidRDefault="009707DC" w:rsidP="00912C00">
      <w:pPr>
        <w:pStyle w:val="ListParagraph"/>
        <w:ind w:left="851"/>
        <w:jc w:val="both"/>
        <w:rPr>
          <w:rFonts w:ascii="Arial" w:eastAsiaTheme="minorEastAsia" w:hAnsi="Arial" w:cs="Arial"/>
          <w:b/>
          <w:color w:val="984806" w:themeColor="accent6" w:themeShade="80"/>
        </w:rPr>
      </w:pPr>
    </w:p>
    <w:p w14:paraId="001CE66C"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 xml:space="preserve">What will not be considered or </w:t>
      </w:r>
      <w:proofErr w:type="gramStart"/>
      <w:r w:rsidRPr="00C43A85">
        <w:rPr>
          <w:rFonts w:ascii="Arial" w:eastAsiaTheme="minorEastAsia" w:hAnsi="Arial" w:cs="Arial"/>
          <w:color w:val="984806" w:themeColor="accent6" w:themeShade="80"/>
          <w:sz w:val="24"/>
          <w:szCs w:val="24"/>
        </w:rPr>
        <w:t>taken into account</w:t>
      </w:r>
      <w:proofErr w:type="gramEnd"/>
    </w:p>
    <w:p w14:paraId="6FC065D8" w14:textId="77777777" w:rsidR="00912C00" w:rsidRPr="00C43A85" w:rsidRDefault="00912C00" w:rsidP="00912C00">
      <w:pPr>
        <w:pStyle w:val="ListParagraph"/>
        <w:autoSpaceDE w:val="0"/>
        <w:autoSpaceDN w:val="0"/>
        <w:adjustRightInd w:val="0"/>
        <w:rPr>
          <w:rFonts w:ascii="Arial" w:eastAsiaTheme="minorEastAsia" w:hAnsi="Arial" w:cs="Arial"/>
        </w:rPr>
      </w:pPr>
    </w:p>
    <w:p w14:paraId="430FFA8B" w14:textId="77777777" w:rsidR="00912C00" w:rsidRPr="00C43A85" w:rsidRDefault="00912C00" w:rsidP="00912C00">
      <w:pPr>
        <w:autoSpaceDE w:val="0"/>
        <w:autoSpaceDN w:val="0"/>
        <w:adjustRightInd w:val="0"/>
        <w:contextualSpacing/>
        <w:rPr>
          <w:rFonts w:ascii="Arial" w:eastAsiaTheme="minorEastAsia" w:hAnsi="Arial" w:cs="Arial"/>
        </w:rPr>
      </w:pPr>
      <w:r w:rsidRPr="00C43A85">
        <w:rPr>
          <w:rFonts w:ascii="Arial" w:eastAsiaTheme="minorEastAsia" w:hAnsi="Arial" w:cs="Arial"/>
        </w:rPr>
        <w:t xml:space="preserve">In accordance with section 62(7) (e) of the Education Act, the school will not consider or </w:t>
      </w:r>
      <w:proofErr w:type="gramStart"/>
      <w:r w:rsidRPr="00C43A85">
        <w:rPr>
          <w:rFonts w:ascii="Arial" w:eastAsiaTheme="minorEastAsia" w:hAnsi="Arial" w:cs="Arial"/>
        </w:rPr>
        <w:t>take into account</w:t>
      </w:r>
      <w:proofErr w:type="gramEnd"/>
      <w:r w:rsidRPr="00C43A85">
        <w:rPr>
          <w:rFonts w:ascii="Arial" w:eastAsiaTheme="minorEastAsia" w:hAnsi="Arial" w:cs="Arial"/>
        </w:rPr>
        <w:t xml:space="preserve"> any of the following in deciding on applications for admission or when placing a student on a waiting list for admission to the school:</w:t>
      </w:r>
    </w:p>
    <w:p w14:paraId="570B7E16" w14:textId="77777777" w:rsidR="00912C00" w:rsidRPr="00C43A85" w:rsidRDefault="00912C00" w:rsidP="00912C00">
      <w:pPr>
        <w:autoSpaceDE w:val="0"/>
        <w:autoSpaceDN w:val="0"/>
        <w:adjustRightInd w:val="0"/>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C43A85" w14:paraId="29FEC1CF" w14:textId="77777777" w:rsidTr="002304E6">
        <w:tc>
          <w:tcPr>
            <w:tcW w:w="9016" w:type="dxa"/>
            <w:shd w:val="clear" w:color="auto" w:fill="EEECE1" w:themeFill="background2"/>
          </w:tcPr>
          <w:p w14:paraId="6EF0F8CB" w14:textId="77777777" w:rsidR="00912C00" w:rsidRPr="00C43A85" w:rsidRDefault="00912C00" w:rsidP="002304E6">
            <w:pPr>
              <w:autoSpaceDE w:val="0"/>
              <w:autoSpaceDN w:val="0"/>
              <w:adjustRightInd w:val="0"/>
              <w:contextualSpacing/>
              <w:rPr>
                <w:rFonts w:ascii="TimesNewRomanPSMT" w:hAnsi="TimesNewRomanPSMT" w:cs="TimesNewRomanPSMT"/>
              </w:rPr>
            </w:pPr>
          </w:p>
          <w:p w14:paraId="2D8565AE" w14:textId="77777777" w:rsidR="00912C00" w:rsidRPr="00C43A85" w:rsidRDefault="00912C00" w:rsidP="00912C00">
            <w:pPr>
              <w:numPr>
                <w:ilvl w:val="0"/>
                <w:numId w:val="19"/>
              </w:numPr>
              <w:autoSpaceDE w:val="0"/>
              <w:autoSpaceDN w:val="0"/>
              <w:adjustRightInd w:val="0"/>
              <w:ind w:hanging="294"/>
              <w:contextualSpacing/>
              <w:rPr>
                <w:rFonts w:ascii="TimesNewRomanPSMT" w:hAnsi="TimesNewRomanPSMT" w:cs="TimesNewRomanPSMT"/>
                <w:color w:val="C00000"/>
              </w:rPr>
            </w:pPr>
            <w:r w:rsidRPr="00C43A85">
              <w:rPr>
                <w:rFonts w:ascii="TimesNewRomanPSMT" w:hAnsi="TimesNewRomanPSMT" w:cs="TimesNewRomanPSMT"/>
              </w:rPr>
              <w:t xml:space="preserve">a student’s prior attendance at a pre-school or pre-school service, including </w:t>
            </w:r>
            <w:proofErr w:type="spellStart"/>
            <w:r w:rsidRPr="00C43A85">
              <w:rPr>
                <w:rFonts w:ascii="TimesNewRomanPSMT" w:hAnsi="TimesNewRomanPSMT" w:cs="TimesNewRomanPSMT"/>
              </w:rPr>
              <w:t>naíonraí</w:t>
            </w:r>
            <w:proofErr w:type="spellEnd"/>
            <w:r w:rsidRPr="00C43A85">
              <w:rPr>
                <w:rFonts w:ascii="TimesNewRomanPSMT" w:hAnsi="TimesNewRomanPSMT" w:cs="TimesNewRomanPSMT"/>
              </w:rPr>
              <w:t xml:space="preserve">, </w:t>
            </w:r>
          </w:p>
          <w:p w14:paraId="4FC9FBF4" w14:textId="77777777" w:rsidR="00912C00" w:rsidRPr="00C43A85" w:rsidRDefault="00912C00" w:rsidP="002304E6">
            <w:pPr>
              <w:autoSpaceDE w:val="0"/>
              <w:autoSpaceDN w:val="0"/>
              <w:adjustRightInd w:val="0"/>
              <w:ind w:left="720"/>
              <w:rPr>
                <w:rFonts w:ascii="TimesNewRomanPSMT" w:hAnsi="TimesNewRomanPSMT" w:cs="TimesNewRomanPSMT"/>
              </w:rPr>
            </w:pPr>
          </w:p>
          <w:p w14:paraId="12D3A5EC"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color w:val="FF0000"/>
              </w:rPr>
            </w:pPr>
            <w:r w:rsidRPr="00C43A85">
              <w:rPr>
                <w:rFonts w:ascii="TimesNewRomanPSMT" w:hAnsi="TimesNewRomanPSMT" w:cs="TimesNewRomanPSMT"/>
              </w:rPr>
              <w:t xml:space="preserve">the payment of fees or contributions (howsoever described) to the school; </w:t>
            </w:r>
          </w:p>
          <w:p w14:paraId="5C90FFE3" w14:textId="77777777" w:rsidR="00912C00" w:rsidRPr="00C43A85" w:rsidRDefault="00912C00" w:rsidP="002304E6">
            <w:pPr>
              <w:autoSpaceDE w:val="0"/>
              <w:autoSpaceDN w:val="0"/>
              <w:adjustRightInd w:val="0"/>
              <w:ind w:left="720"/>
              <w:contextualSpacing/>
              <w:rPr>
                <w:rFonts w:ascii="TimesNewRomanPSMT" w:hAnsi="TimesNewRomanPSMT" w:cs="TimesNewRomanPSMT"/>
                <w:color w:val="C00000"/>
              </w:rPr>
            </w:pPr>
          </w:p>
          <w:p w14:paraId="41B5874C"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rPr>
            </w:pPr>
            <w:r w:rsidRPr="00C43A85">
              <w:rPr>
                <w:rFonts w:ascii="TimesNewRomanPSMT" w:hAnsi="TimesNewRomanPSMT" w:cs="TimesNewRomanPSMT"/>
              </w:rPr>
              <w:t>a student’s academic ability, skills or aptitude;</w:t>
            </w:r>
          </w:p>
          <w:p w14:paraId="6C1454A9" w14:textId="77777777" w:rsidR="00912C00" w:rsidRPr="00C43A85" w:rsidRDefault="00912C00" w:rsidP="002304E6">
            <w:pPr>
              <w:autoSpaceDE w:val="0"/>
              <w:autoSpaceDN w:val="0"/>
              <w:adjustRightInd w:val="0"/>
              <w:ind w:left="1080"/>
              <w:contextualSpacing/>
              <w:rPr>
                <w:rFonts w:ascii="TimesNewRomanPSMT" w:hAnsi="TimesNewRomanPSMT" w:cs="TimesNewRomanPSMT"/>
              </w:rPr>
            </w:pPr>
          </w:p>
          <w:p w14:paraId="6300C05E"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rPr>
            </w:pPr>
            <w:r w:rsidRPr="00C43A85">
              <w:rPr>
                <w:rFonts w:ascii="TimesNewRomanPSMT" w:hAnsi="TimesNewRomanPSMT" w:cs="TimesNewRomanPSMT"/>
              </w:rPr>
              <w:t>the occupation, financial status, academic ability, skills or aptitude of a student’s parents;</w:t>
            </w:r>
          </w:p>
          <w:p w14:paraId="2EE0C26C" w14:textId="77777777" w:rsidR="00912C00" w:rsidRPr="00C43A85" w:rsidRDefault="00912C00" w:rsidP="002304E6">
            <w:pPr>
              <w:autoSpaceDE w:val="0"/>
              <w:autoSpaceDN w:val="0"/>
              <w:adjustRightInd w:val="0"/>
              <w:ind w:left="720"/>
              <w:contextualSpacing/>
              <w:rPr>
                <w:rFonts w:ascii="TimesNewRomanPSMT" w:hAnsi="TimesNewRomanPSMT" w:cs="TimesNewRomanPSMT"/>
              </w:rPr>
            </w:pPr>
          </w:p>
          <w:p w14:paraId="7F8F6EC4"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rPr>
            </w:pPr>
            <w:r w:rsidRPr="00C43A85">
              <w:rPr>
                <w:rFonts w:ascii="TimesNewRomanPSMT" w:hAnsi="TimesNewRomanPSMT" w:cs="TimesNewRomanPSMT"/>
              </w:rPr>
              <w:t xml:space="preserve">a requirement that a student, or his or her parents, attend an interview, open day or other meeting as a condition of admission; </w:t>
            </w:r>
          </w:p>
          <w:p w14:paraId="3C99449F" w14:textId="77777777" w:rsidR="00912C00" w:rsidRPr="00C43A85" w:rsidRDefault="00912C00" w:rsidP="002304E6">
            <w:pPr>
              <w:ind w:left="720"/>
              <w:contextualSpacing/>
              <w:rPr>
                <w:rFonts w:ascii="TimesNewRomanPSMT" w:hAnsi="TimesNewRomanPSMT" w:cs="TimesNewRomanPSMT"/>
                <w:color w:val="000000" w:themeColor="text1"/>
              </w:rPr>
            </w:pPr>
          </w:p>
          <w:p w14:paraId="5EEA657F"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color w:val="000000" w:themeColor="text1"/>
              </w:rPr>
            </w:pPr>
            <w:r w:rsidRPr="00C43A85">
              <w:rPr>
                <w:rFonts w:ascii="TimesNewRomanPSMT" w:hAnsi="TimesNewRomanPSMT" w:cs="TimesNewRomanPSMT"/>
                <w:color w:val="000000" w:themeColor="text1"/>
              </w:rPr>
              <w:t>a student’s connection to the school by virtue of a member of his or her family attending or having previously attended the school;</w:t>
            </w:r>
          </w:p>
          <w:p w14:paraId="631B8700" w14:textId="7A498232" w:rsidR="00A3132D" w:rsidRPr="00C43A85" w:rsidRDefault="00912C00" w:rsidP="00A3132D">
            <w:pPr>
              <w:autoSpaceDE w:val="0"/>
              <w:autoSpaceDN w:val="0"/>
              <w:adjustRightInd w:val="0"/>
              <w:ind w:left="720"/>
              <w:contextualSpacing/>
              <w:rPr>
                <w:rFonts w:ascii="Times New Roman" w:hAnsi="Times New Roman" w:cs="Times New Roman"/>
                <w:color w:val="000000" w:themeColor="text1"/>
              </w:rPr>
            </w:pPr>
            <w:r w:rsidRPr="00C43A85">
              <w:rPr>
                <w:rFonts w:ascii="Times New Roman" w:hAnsi="Times New Roman" w:cs="Times New Roman"/>
                <w:color w:val="000000" w:themeColor="text1"/>
              </w:rPr>
              <w:t xml:space="preserve">other than, </w:t>
            </w:r>
            <w:r w:rsidR="00A3132D" w:rsidRPr="00C43A85">
              <w:rPr>
                <w:rFonts w:ascii="Times New Roman" w:hAnsi="Times New Roman" w:cs="Times New Roman"/>
                <w:color w:val="000000" w:themeColor="text1"/>
              </w:rPr>
              <w:t xml:space="preserve">1) siblings of a student attending or having attended the school and/or (2) parents or grandparents of a student having attended the school. </w:t>
            </w:r>
          </w:p>
          <w:p w14:paraId="7F1D2A6D" w14:textId="77777777" w:rsidR="00A3132D" w:rsidRPr="00C43A85" w:rsidRDefault="00A3132D" w:rsidP="002304E6">
            <w:pPr>
              <w:autoSpaceDE w:val="0"/>
              <w:autoSpaceDN w:val="0"/>
              <w:adjustRightInd w:val="0"/>
              <w:ind w:left="720"/>
              <w:contextualSpacing/>
              <w:rPr>
                <w:rFonts w:ascii="Arial" w:hAnsi="Arial" w:cs="Arial"/>
                <w:color w:val="C00000"/>
                <w:sz w:val="20"/>
                <w:szCs w:val="20"/>
              </w:rPr>
            </w:pPr>
          </w:p>
          <w:p w14:paraId="226FBE27" w14:textId="77777777" w:rsidR="00912C00" w:rsidRPr="00C43A85" w:rsidRDefault="00912C00" w:rsidP="00750E21">
            <w:pPr>
              <w:contextualSpacing/>
              <w:rPr>
                <w:rFonts w:ascii="TimesNewRomanPSMT" w:hAnsi="TimesNewRomanPSMT" w:cs="TimesNewRomanPSMT"/>
              </w:rPr>
            </w:pPr>
          </w:p>
          <w:p w14:paraId="33DEB29D" w14:textId="77777777" w:rsidR="00912C00" w:rsidRPr="00C43A85" w:rsidRDefault="00912C00" w:rsidP="00912C00">
            <w:pPr>
              <w:numPr>
                <w:ilvl w:val="0"/>
                <w:numId w:val="19"/>
              </w:numPr>
              <w:autoSpaceDE w:val="0"/>
              <w:autoSpaceDN w:val="0"/>
              <w:adjustRightInd w:val="0"/>
              <w:contextualSpacing/>
              <w:rPr>
                <w:rFonts w:ascii="TimesNewRomanPSMT" w:hAnsi="TimesNewRomanPSMT" w:cs="TimesNewRomanPSMT"/>
              </w:rPr>
            </w:pPr>
            <w:r w:rsidRPr="00C43A85">
              <w:rPr>
                <w:rFonts w:ascii="TimesNewRomanPSMT" w:hAnsi="TimesNewRomanPSMT" w:cs="TimesNewRomanPSMT"/>
              </w:rPr>
              <w:t xml:space="preserve">the date and time on which an application for admission was received by the school, </w:t>
            </w:r>
          </w:p>
          <w:p w14:paraId="0176FFB7" w14:textId="77777777" w:rsidR="00912C00" w:rsidRPr="00C43A85" w:rsidRDefault="00912C00" w:rsidP="002304E6">
            <w:pPr>
              <w:autoSpaceDE w:val="0"/>
              <w:autoSpaceDN w:val="0"/>
              <w:adjustRightInd w:val="0"/>
              <w:rPr>
                <w:rFonts w:ascii="TimesNewRomanPSMT" w:hAnsi="TimesNewRomanPSMT" w:cs="TimesNewRomanPSMT"/>
                <w:color w:val="FF0000"/>
              </w:rPr>
            </w:pPr>
          </w:p>
          <w:p w14:paraId="4D3CB851" w14:textId="77777777" w:rsidR="00912C00" w:rsidRPr="00C43A85" w:rsidRDefault="00912C00" w:rsidP="002304E6">
            <w:pPr>
              <w:autoSpaceDE w:val="0"/>
              <w:autoSpaceDN w:val="0"/>
              <w:adjustRightInd w:val="0"/>
              <w:ind w:left="720"/>
              <w:rPr>
                <w:rFonts w:ascii="TimesNewRomanPSMT" w:hAnsi="TimesNewRomanPSMT" w:cs="TimesNewRomanPSMT"/>
              </w:rPr>
            </w:pPr>
            <w:r w:rsidRPr="00C43A85">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2D77D50B" w14:textId="77777777" w:rsidR="00912C00" w:rsidRPr="00C43A85" w:rsidRDefault="00912C00" w:rsidP="002304E6">
            <w:pPr>
              <w:autoSpaceDE w:val="0"/>
              <w:autoSpaceDN w:val="0"/>
              <w:adjustRightInd w:val="0"/>
              <w:ind w:left="720"/>
              <w:rPr>
                <w:rFonts w:ascii="TimesNewRomanPSMT" w:hAnsi="TimesNewRomanPSMT" w:cs="TimesNewRomanPSMT"/>
              </w:rPr>
            </w:pPr>
            <w:r w:rsidRPr="00C43A85">
              <w:rPr>
                <w:rFonts w:ascii="TimesNewRomanPSMT" w:hAnsi="TimesNewRomanPSMT" w:cs="TimesNewRomanPSMT"/>
              </w:rPr>
              <w:t>This is also subject to the school making offers based on existing waiting lists (up until 31</w:t>
            </w:r>
            <w:r w:rsidRPr="00C43A85">
              <w:rPr>
                <w:rFonts w:ascii="TimesNewRomanPSMT" w:hAnsi="TimesNewRomanPSMT" w:cs="TimesNewRomanPSMT"/>
                <w:vertAlign w:val="superscript"/>
              </w:rPr>
              <w:t>st</w:t>
            </w:r>
            <w:r w:rsidRPr="00C43A85">
              <w:rPr>
                <w:rFonts w:ascii="TimesNewRomanPSMT" w:hAnsi="TimesNewRomanPSMT" w:cs="TimesNewRomanPSMT"/>
              </w:rPr>
              <w:t xml:space="preserve"> January 2025 only). </w:t>
            </w:r>
          </w:p>
          <w:p w14:paraId="6934CF3A" w14:textId="77777777" w:rsidR="00912C00" w:rsidRPr="00C43A85" w:rsidRDefault="00912C00" w:rsidP="002304E6">
            <w:pPr>
              <w:autoSpaceDE w:val="0"/>
              <w:autoSpaceDN w:val="0"/>
              <w:adjustRightInd w:val="0"/>
              <w:ind w:left="720"/>
              <w:rPr>
                <w:rFonts w:ascii="Arial" w:hAnsi="Arial" w:cs="Arial"/>
                <w:color w:val="FF0000"/>
              </w:rPr>
            </w:pPr>
          </w:p>
        </w:tc>
      </w:tr>
    </w:tbl>
    <w:p w14:paraId="2D5DDE98" w14:textId="77777777" w:rsidR="00912C00" w:rsidRPr="00C43A85" w:rsidRDefault="00912C00" w:rsidP="00912C00">
      <w:pPr>
        <w:pStyle w:val="ListParagraph"/>
        <w:ind w:left="851"/>
        <w:jc w:val="both"/>
        <w:rPr>
          <w:rFonts w:ascii="Arial" w:eastAsiaTheme="minorEastAsia" w:hAnsi="Arial" w:cs="Arial"/>
          <w:b/>
          <w:color w:val="984806" w:themeColor="accent6" w:themeShade="80"/>
        </w:rPr>
      </w:pPr>
    </w:p>
    <w:p w14:paraId="05313022" w14:textId="77777777" w:rsidR="004827A7" w:rsidRPr="00C43A85" w:rsidRDefault="004827A7" w:rsidP="00912C00">
      <w:pPr>
        <w:pStyle w:val="ListParagraph"/>
        <w:ind w:left="851"/>
        <w:jc w:val="both"/>
        <w:rPr>
          <w:rFonts w:ascii="Arial" w:eastAsiaTheme="minorEastAsia" w:hAnsi="Arial" w:cs="Arial"/>
          <w:b/>
          <w:color w:val="984806" w:themeColor="accent6" w:themeShade="80"/>
        </w:rPr>
      </w:pPr>
    </w:p>
    <w:p w14:paraId="2A6A3FD4" w14:textId="77777777" w:rsidR="001A556D" w:rsidRPr="00C43A85" w:rsidRDefault="001A556D" w:rsidP="00912C00">
      <w:pPr>
        <w:pStyle w:val="ListParagraph"/>
        <w:ind w:left="851"/>
        <w:jc w:val="both"/>
        <w:rPr>
          <w:rFonts w:ascii="Arial" w:eastAsiaTheme="minorEastAsia" w:hAnsi="Arial" w:cs="Arial"/>
          <w:b/>
          <w:color w:val="984806" w:themeColor="accent6" w:themeShade="80"/>
        </w:rPr>
      </w:pPr>
    </w:p>
    <w:p w14:paraId="491F6E26" w14:textId="77777777" w:rsidR="001A556D" w:rsidRPr="00C43A85" w:rsidRDefault="001A556D" w:rsidP="00912C00">
      <w:pPr>
        <w:pStyle w:val="ListParagraph"/>
        <w:ind w:left="851"/>
        <w:jc w:val="both"/>
        <w:rPr>
          <w:rFonts w:ascii="Arial" w:eastAsiaTheme="minorEastAsia" w:hAnsi="Arial" w:cs="Arial"/>
          <w:b/>
          <w:color w:val="984806" w:themeColor="accent6" w:themeShade="80"/>
        </w:rPr>
      </w:pPr>
    </w:p>
    <w:p w14:paraId="55D1823E" w14:textId="77777777" w:rsidR="001A556D" w:rsidRPr="00C43A85" w:rsidRDefault="001A556D" w:rsidP="00912C00">
      <w:pPr>
        <w:pStyle w:val="ListParagraph"/>
        <w:ind w:left="851"/>
        <w:jc w:val="both"/>
        <w:rPr>
          <w:rFonts w:ascii="Arial" w:eastAsiaTheme="minorEastAsia" w:hAnsi="Arial" w:cs="Arial"/>
          <w:b/>
          <w:color w:val="984806" w:themeColor="accent6" w:themeShade="80"/>
        </w:rPr>
      </w:pPr>
    </w:p>
    <w:p w14:paraId="617E6794" w14:textId="77777777" w:rsidR="001A556D" w:rsidRPr="00C43A85" w:rsidRDefault="001A556D" w:rsidP="00912C00">
      <w:pPr>
        <w:pStyle w:val="ListParagraph"/>
        <w:ind w:left="851"/>
        <w:jc w:val="both"/>
        <w:rPr>
          <w:rFonts w:ascii="Arial" w:eastAsiaTheme="minorEastAsia" w:hAnsi="Arial" w:cs="Arial"/>
          <w:b/>
          <w:color w:val="984806" w:themeColor="accent6" w:themeShade="80"/>
        </w:rPr>
      </w:pPr>
    </w:p>
    <w:p w14:paraId="4B1043B2" w14:textId="77777777" w:rsidR="004827A7" w:rsidRPr="00C43A85" w:rsidRDefault="004827A7" w:rsidP="00912C00">
      <w:pPr>
        <w:pStyle w:val="ListParagraph"/>
        <w:ind w:left="851"/>
        <w:jc w:val="both"/>
        <w:rPr>
          <w:rFonts w:ascii="Arial" w:eastAsiaTheme="minorEastAsia" w:hAnsi="Arial" w:cs="Arial"/>
          <w:b/>
          <w:color w:val="984806" w:themeColor="accent6" w:themeShade="80"/>
        </w:rPr>
      </w:pPr>
    </w:p>
    <w:p w14:paraId="4A01D81C" w14:textId="77777777" w:rsidR="004827A7" w:rsidRPr="00C43A85" w:rsidRDefault="004827A7" w:rsidP="00912C00">
      <w:pPr>
        <w:pStyle w:val="ListParagraph"/>
        <w:ind w:left="851"/>
        <w:jc w:val="both"/>
        <w:rPr>
          <w:rFonts w:ascii="Arial" w:eastAsiaTheme="minorEastAsia" w:hAnsi="Arial" w:cs="Arial"/>
          <w:b/>
          <w:color w:val="984806" w:themeColor="accent6" w:themeShade="80"/>
        </w:rPr>
      </w:pPr>
    </w:p>
    <w:p w14:paraId="43CC78D9" w14:textId="77777777" w:rsidR="004827A7" w:rsidRPr="00C43A85" w:rsidRDefault="004827A7" w:rsidP="00912C00">
      <w:pPr>
        <w:pStyle w:val="ListParagraph"/>
        <w:ind w:left="851"/>
        <w:jc w:val="both"/>
        <w:rPr>
          <w:rFonts w:ascii="Arial" w:eastAsiaTheme="minorEastAsia" w:hAnsi="Arial" w:cs="Arial"/>
          <w:b/>
          <w:color w:val="984806" w:themeColor="accent6" w:themeShade="80"/>
        </w:rPr>
      </w:pPr>
    </w:p>
    <w:p w14:paraId="1644EC09" w14:textId="77777777" w:rsidR="00912C00" w:rsidRPr="00C43A85" w:rsidRDefault="00912C00" w:rsidP="001A556D">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 xml:space="preserve">Decisions on applications </w:t>
      </w:r>
    </w:p>
    <w:p w14:paraId="6D1FC885" w14:textId="77777777" w:rsidR="00912C00" w:rsidRPr="00C43A85" w:rsidRDefault="00912C00" w:rsidP="00912C00">
      <w:pPr>
        <w:pStyle w:val="ListParagraph"/>
        <w:jc w:val="both"/>
        <w:rPr>
          <w:rFonts w:ascii="Arial" w:eastAsiaTheme="minorEastAsia" w:hAnsi="Arial" w:cs="Arial"/>
          <w:b/>
        </w:rPr>
      </w:pPr>
    </w:p>
    <w:p w14:paraId="775C7972" w14:textId="77777777" w:rsidR="00912C00" w:rsidRPr="00C43A85" w:rsidRDefault="00912C00" w:rsidP="00912C00">
      <w:pPr>
        <w:rPr>
          <w:rFonts w:ascii="Arial" w:eastAsiaTheme="minorEastAsia" w:hAnsi="Arial" w:cs="Arial"/>
        </w:rPr>
      </w:pPr>
      <w:r w:rsidRPr="00C43A85">
        <w:rPr>
          <w:rFonts w:ascii="Arial" w:eastAsiaTheme="minorEastAsia" w:hAnsi="Arial" w:cs="Arial"/>
        </w:rPr>
        <w:t xml:space="preserve">All decisions on applications for admission to </w:t>
      </w:r>
      <w:r w:rsidR="004F4DFC" w:rsidRPr="00C43A85">
        <w:rPr>
          <w:rFonts w:ascii="Arial" w:eastAsiaTheme="minorEastAsia" w:hAnsi="Arial" w:cs="Arial"/>
        </w:rPr>
        <w:t>St Joseph’s Convent National School</w:t>
      </w:r>
      <w:r w:rsidRPr="00C43A85">
        <w:rPr>
          <w:rFonts w:ascii="Arial" w:eastAsiaTheme="minorEastAsia" w:hAnsi="Arial" w:cs="Arial"/>
        </w:rPr>
        <w:t xml:space="preserve"> will be based on the following:</w:t>
      </w:r>
    </w:p>
    <w:p w14:paraId="31ABF03E" w14:textId="77777777" w:rsidR="00912C00" w:rsidRPr="00C43A85" w:rsidRDefault="00912C00" w:rsidP="00912C00">
      <w:pPr>
        <w:pStyle w:val="ListParagraph"/>
        <w:numPr>
          <w:ilvl w:val="0"/>
          <w:numId w:val="22"/>
        </w:numPr>
        <w:ind w:left="426"/>
        <w:contextualSpacing/>
        <w:rPr>
          <w:rFonts w:ascii="Arial" w:eastAsiaTheme="minorEastAsia" w:hAnsi="Arial" w:cs="Arial"/>
          <w:b/>
        </w:rPr>
      </w:pPr>
      <w:r w:rsidRPr="00C43A85">
        <w:rPr>
          <w:rFonts w:ascii="Arial" w:eastAsiaTheme="minorEastAsia" w:hAnsi="Arial" w:cs="Arial"/>
        </w:rPr>
        <w:t>Our school’s admission policy</w:t>
      </w:r>
    </w:p>
    <w:p w14:paraId="2C2C4EAB" w14:textId="77777777" w:rsidR="00912C00" w:rsidRPr="00C43A85" w:rsidRDefault="00912C00" w:rsidP="00912C00">
      <w:pPr>
        <w:pStyle w:val="ListParagraph"/>
        <w:numPr>
          <w:ilvl w:val="0"/>
          <w:numId w:val="22"/>
        </w:numPr>
        <w:ind w:left="426"/>
        <w:contextualSpacing/>
        <w:rPr>
          <w:rFonts w:ascii="Arial" w:eastAsiaTheme="minorEastAsia" w:hAnsi="Arial" w:cs="Arial"/>
          <w:b/>
        </w:rPr>
      </w:pPr>
      <w:r w:rsidRPr="00C43A85">
        <w:rPr>
          <w:rFonts w:ascii="Arial" w:eastAsiaTheme="minorEastAsia" w:hAnsi="Arial" w:cs="Arial"/>
        </w:rPr>
        <w:t>The school’s annual admission notice (where applicable)</w:t>
      </w:r>
    </w:p>
    <w:p w14:paraId="3AD2CF49" w14:textId="77777777" w:rsidR="00912C00" w:rsidRPr="00C43A85" w:rsidRDefault="00912C00" w:rsidP="00912C00">
      <w:pPr>
        <w:pStyle w:val="ListParagraph"/>
        <w:numPr>
          <w:ilvl w:val="0"/>
          <w:numId w:val="22"/>
        </w:numPr>
        <w:ind w:left="426"/>
        <w:contextualSpacing/>
        <w:rPr>
          <w:rFonts w:ascii="Arial" w:eastAsiaTheme="minorEastAsia" w:hAnsi="Arial" w:cs="Arial"/>
          <w:b/>
        </w:rPr>
      </w:pPr>
      <w:r w:rsidRPr="00C43A85">
        <w:rPr>
          <w:rFonts w:ascii="Arial" w:eastAsiaTheme="minorEastAsia" w:hAnsi="Arial" w:cs="Arial"/>
        </w:rPr>
        <w:t>The information</w:t>
      </w:r>
      <w:r w:rsidRPr="00C43A85">
        <w:rPr>
          <w:rFonts w:ascii="Arial" w:eastAsiaTheme="minorEastAsia" w:hAnsi="Arial" w:cs="Arial"/>
          <w:color w:val="0070C0"/>
        </w:rPr>
        <w:t xml:space="preserve"> </w:t>
      </w:r>
      <w:r w:rsidRPr="00C43A85">
        <w:rPr>
          <w:rFonts w:ascii="Arial" w:eastAsiaTheme="minorEastAsia" w:hAnsi="Arial" w:cs="Arial"/>
        </w:rPr>
        <w:t>provided by the applicant in the school’s official application form received during the period specified in our annual admission notice for receiving applications</w:t>
      </w:r>
    </w:p>
    <w:p w14:paraId="44670334" w14:textId="77777777" w:rsidR="00912C00" w:rsidRPr="00C43A85" w:rsidRDefault="008D3273" w:rsidP="00912C00">
      <w:pPr>
        <w:pStyle w:val="ListParagraph"/>
        <w:ind w:left="426"/>
        <w:rPr>
          <w:rFonts w:ascii="Arial" w:eastAsiaTheme="minorEastAsia" w:hAnsi="Arial" w:cs="Arial"/>
        </w:rPr>
      </w:pPr>
      <w:r w:rsidRPr="00C43A85">
        <w:rPr>
          <w:rFonts w:ascii="Arial" w:eastAsiaTheme="minorEastAsia" w:hAnsi="Arial" w:cs="Arial"/>
        </w:rPr>
        <w:t xml:space="preserve"> </w:t>
      </w:r>
      <w:r w:rsidR="00912C00" w:rsidRPr="00C43A85">
        <w:rPr>
          <w:rFonts w:ascii="Arial" w:eastAsiaTheme="minorEastAsia" w:hAnsi="Arial" w:cs="Arial"/>
        </w:rPr>
        <w:t xml:space="preserve">(Please see </w:t>
      </w:r>
      <w:hyperlink w:anchor="_Procedures_for_admission" w:history="1">
        <w:r w:rsidR="00912C00" w:rsidRPr="00C43A85">
          <w:rPr>
            <w:rStyle w:val="Hyperlink"/>
            <w:rFonts w:ascii="Arial" w:eastAsiaTheme="minorEastAsia" w:hAnsi="Arial" w:cs="Arial"/>
          </w:rPr>
          <w:t>section 1</w:t>
        </w:r>
      </w:hyperlink>
      <w:r w:rsidR="00912C00" w:rsidRPr="00C43A85">
        <w:rPr>
          <w:rStyle w:val="Hyperlink"/>
          <w:rFonts w:ascii="Arial" w:eastAsiaTheme="minorEastAsia" w:hAnsi="Arial" w:cs="Arial"/>
        </w:rPr>
        <w:t>4</w:t>
      </w:r>
      <w:r w:rsidR="00912C00" w:rsidRPr="00C43A85">
        <w:rPr>
          <w:rFonts w:ascii="Arial" w:eastAsiaTheme="minorEastAsia" w:hAnsi="Arial" w:cs="Arial"/>
        </w:rPr>
        <w:t xml:space="preserve"> below in relation to applications received outside of the admissions period and </w:t>
      </w:r>
      <w:hyperlink w:anchor="_Declaration_in_relation" w:history="1">
        <w:r w:rsidR="00912C00" w:rsidRPr="00C43A85">
          <w:rPr>
            <w:rStyle w:val="Hyperlink"/>
            <w:rFonts w:ascii="Arial" w:eastAsiaTheme="minorEastAsia" w:hAnsi="Arial" w:cs="Arial"/>
          </w:rPr>
          <w:t xml:space="preserve">section 15 </w:t>
        </w:r>
      </w:hyperlink>
      <w:r w:rsidR="00912C00" w:rsidRPr="00C43A85">
        <w:rPr>
          <w:rFonts w:ascii="Arial" w:eastAsiaTheme="minorEastAsia" w:hAnsi="Arial" w:cs="Arial"/>
        </w:rPr>
        <w:t xml:space="preserve"> below in relation to applications for places in years other than the intake group.)</w:t>
      </w:r>
    </w:p>
    <w:p w14:paraId="3EF2BA02" w14:textId="77777777" w:rsidR="00912C00" w:rsidRPr="00C43A85" w:rsidRDefault="00912C00" w:rsidP="00912C00">
      <w:pPr>
        <w:pStyle w:val="ListParagraph"/>
        <w:ind w:left="426"/>
        <w:rPr>
          <w:rFonts w:ascii="Arial" w:eastAsiaTheme="minorEastAsia" w:hAnsi="Arial" w:cs="Arial"/>
        </w:rPr>
      </w:pPr>
    </w:p>
    <w:p w14:paraId="00D6A996" w14:textId="77777777" w:rsidR="00912C00" w:rsidRPr="00C43A85" w:rsidRDefault="00912C00" w:rsidP="00912C00">
      <w:pPr>
        <w:rPr>
          <w:rFonts w:ascii="Arial" w:eastAsiaTheme="minorEastAsia" w:hAnsi="Arial" w:cs="Arial"/>
        </w:rPr>
      </w:pPr>
      <w:r w:rsidRPr="00C43A85">
        <w:rPr>
          <w:rFonts w:ascii="Arial" w:eastAsiaTheme="minorEastAsia" w:hAnsi="Arial" w:cs="Arial"/>
        </w:rPr>
        <w:t xml:space="preserve">Selection criteria that are not included in our school admission policy will not be used to </w:t>
      </w:r>
      <w:proofErr w:type="gramStart"/>
      <w:r w:rsidRPr="00C43A85">
        <w:rPr>
          <w:rFonts w:ascii="Arial" w:eastAsiaTheme="minorEastAsia" w:hAnsi="Arial" w:cs="Arial"/>
        </w:rPr>
        <w:t>make a decision</w:t>
      </w:r>
      <w:proofErr w:type="gramEnd"/>
      <w:r w:rsidRPr="00C43A85">
        <w:rPr>
          <w:rFonts w:ascii="Arial" w:eastAsiaTheme="minorEastAsia" w:hAnsi="Arial" w:cs="Arial"/>
        </w:rPr>
        <w:t xml:space="preserve"> on an application for a place in our school.</w:t>
      </w:r>
    </w:p>
    <w:p w14:paraId="46347E36" w14:textId="77777777" w:rsidR="00912C00" w:rsidRPr="00C43A85" w:rsidRDefault="00912C00" w:rsidP="00912C00">
      <w:pPr>
        <w:rPr>
          <w:rFonts w:ascii="Arial" w:eastAsiaTheme="minorEastAsia" w:hAnsi="Arial" w:cs="Arial"/>
          <w:b/>
        </w:rPr>
      </w:pPr>
    </w:p>
    <w:p w14:paraId="66DAC997"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Notifying applicants of decisions</w:t>
      </w:r>
    </w:p>
    <w:p w14:paraId="72748157" w14:textId="77777777" w:rsidR="00912C00" w:rsidRPr="00C43A85" w:rsidRDefault="00912C00" w:rsidP="00912C00">
      <w:pPr>
        <w:autoSpaceDE w:val="0"/>
        <w:autoSpaceDN w:val="0"/>
        <w:adjustRightInd w:val="0"/>
        <w:contextualSpacing/>
        <w:jc w:val="both"/>
        <w:rPr>
          <w:rFonts w:ascii="Arial" w:eastAsiaTheme="minorEastAsia" w:hAnsi="Arial" w:cs="Arial"/>
          <w:color w:val="984806" w:themeColor="accent6" w:themeShade="80"/>
        </w:rPr>
      </w:pPr>
    </w:p>
    <w:p w14:paraId="7A92DE7D"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Applicants will be informed in writing as to the decision of the school, within the timeline outlined in the annual admissions notice. </w:t>
      </w:r>
    </w:p>
    <w:p w14:paraId="6F6E5339" w14:textId="77777777" w:rsidR="00912C00" w:rsidRPr="00C43A85" w:rsidRDefault="00912C00" w:rsidP="00912C00">
      <w:pPr>
        <w:autoSpaceDE w:val="0"/>
        <w:autoSpaceDN w:val="0"/>
        <w:adjustRightInd w:val="0"/>
        <w:rPr>
          <w:rFonts w:ascii="Arial" w:eastAsiaTheme="minorEastAsia" w:hAnsi="Arial" w:cs="Arial"/>
        </w:rPr>
      </w:pPr>
    </w:p>
    <w:p w14:paraId="767BAE9C" w14:textId="77777777" w:rsidR="004F4DFC"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If a student is not offered a place in our school, the reasons why they were not offered a place will be communicated in writing to the applicant, including, where </w:t>
      </w:r>
    </w:p>
    <w:p w14:paraId="01E68F16"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applicable, details of the student’s ranking against the selection criteria and details of the student’s place on the waiting list for the school year concerned.  </w:t>
      </w:r>
    </w:p>
    <w:p w14:paraId="050BEE93" w14:textId="77777777" w:rsidR="00912C00" w:rsidRPr="00C43A85" w:rsidRDefault="00912C00" w:rsidP="00912C00">
      <w:pPr>
        <w:autoSpaceDE w:val="0"/>
        <w:autoSpaceDN w:val="0"/>
        <w:adjustRightInd w:val="0"/>
        <w:contextualSpacing/>
        <w:rPr>
          <w:rFonts w:ascii="Arial" w:eastAsiaTheme="minorEastAsia" w:hAnsi="Arial" w:cs="Arial"/>
        </w:rPr>
      </w:pPr>
    </w:p>
    <w:p w14:paraId="35CC3DFE" w14:textId="77777777" w:rsidR="00912C00" w:rsidRPr="00C43A85" w:rsidRDefault="00912C00" w:rsidP="00912C00">
      <w:pPr>
        <w:autoSpaceDE w:val="0"/>
        <w:autoSpaceDN w:val="0"/>
        <w:adjustRightInd w:val="0"/>
        <w:contextualSpacing/>
        <w:rPr>
          <w:rFonts w:ascii="Arial" w:eastAsiaTheme="minorEastAsia" w:hAnsi="Arial" w:cs="Arial"/>
        </w:rPr>
      </w:pPr>
      <w:r w:rsidRPr="00C43A85">
        <w:rPr>
          <w:rFonts w:ascii="Arial" w:eastAsiaTheme="minorEastAsia" w:hAnsi="Arial" w:cs="Arial"/>
        </w:rPr>
        <w:t xml:space="preserve">Applicants will be informed of the right to seek a review/right of appeal of the school’s decision (see </w:t>
      </w:r>
      <w:hyperlink w:anchor="_Reviews/appeals" w:history="1">
        <w:r w:rsidRPr="00C43A85">
          <w:rPr>
            <w:rStyle w:val="Hyperlink"/>
            <w:rFonts w:ascii="Arial" w:eastAsiaTheme="minorEastAsia" w:hAnsi="Arial" w:cs="Arial"/>
          </w:rPr>
          <w:t>section 18</w:t>
        </w:r>
      </w:hyperlink>
      <w:r w:rsidRPr="00C43A85">
        <w:rPr>
          <w:rFonts w:ascii="Arial" w:eastAsiaTheme="minorEastAsia" w:hAnsi="Arial" w:cs="Arial"/>
        </w:rPr>
        <w:t xml:space="preserve"> below for further details).</w:t>
      </w:r>
    </w:p>
    <w:p w14:paraId="777319C5" w14:textId="77777777" w:rsidR="00912C00" w:rsidRPr="00C43A85" w:rsidRDefault="00912C00" w:rsidP="00912C00">
      <w:pPr>
        <w:rPr>
          <w:rFonts w:ascii="Arial" w:eastAsiaTheme="minorEastAsia" w:hAnsi="Arial" w:cs="Arial"/>
          <w:color w:val="984806" w:themeColor="accent6" w:themeShade="80"/>
        </w:rPr>
      </w:pPr>
    </w:p>
    <w:p w14:paraId="15B089B0"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bookmarkStart w:id="3" w:name="_Acceptance_of_an"/>
      <w:bookmarkEnd w:id="3"/>
      <w:r w:rsidRPr="00C43A85">
        <w:rPr>
          <w:rFonts w:ascii="Arial" w:eastAsiaTheme="minorEastAsia" w:hAnsi="Arial" w:cs="Arial"/>
          <w:color w:val="984806" w:themeColor="accent6" w:themeShade="80"/>
          <w:sz w:val="24"/>
          <w:szCs w:val="24"/>
        </w:rPr>
        <w:t xml:space="preserve"> </w:t>
      </w:r>
      <w:bookmarkStart w:id="4" w:name="_Ref31796919"/>
      <w:r w:rsidRPr="00C43A85">
        <w:rPr>
          <w:rFonts w:ascii="Arial" w:eastAsiaTheme="minorEastAsia" w:hAnsi="Arial" w:cs="Arial"/>
          <w:color w:val="984806" w:themeColor="accent6" w:themeShade="80"/>
          <w:sz w:val="24"/>
          <w:szCs w:val="24"/>
        </w:rPr>
        <w:t>Acceptance of an offer of a place by an applicant</w:t>
      </w:r>
      <w:bookmarkEnd w:id="4"/>
    </w:p>
    <w:p w14:paraId="309EE6CD" w14:textId="77777777" w:rsidR="00912C00" w:rsidRPr="00C43A85" w:rsidRDefault="00912C00" w:rsidP="00912C00">
      <w:pPr>
        <w:pStyle w:val="ListParagraph"/>
        <w:rPr>
          <w:rFonts w:ascii="Arial" w:eastAsiaTheme="minorEastAsia" w:hAnsi="Arial" w:cs="Arial"/>
          <w:b/>
          <w:color w:val="984806" w:themeColor="accent6" w:themeShade="80"/>
        </w:rPr>
      </w:pPr>
    </w:p>
    <w:p w14:paraId="5B091359"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In accepting an offer of admission from </w:t>
      </w:r>
      <w:r w:rsidR="004F4DFC" w:rsidRPr="00C43A85">
        <w:rPr>
          <w:rFonts w:ascii="Arial" w:eastAsiaTheme="minorEastAsia" w:hAnsi="Arial" w:cs="Arial"/>
        </w:rPr>
        <w:t xml:space="preserve">St Joseph’s Convent National School </w:t>
      </w:r>
      <w:r w:rsidRPr="00C43A85">
        <w:rPr>
          <w:rFonts w:ascii="Arial" w:eastAsiaTheme="minorEastAsia" w:hAnsi="Arial" w:cs="Arial"/>
        </w:rPr>
        <w:t>you must indicate—</w:t>
      </w:r>
    </w:p>
    <w:p w14:paraId="0638251D" w14:textId="77777777" w:rsidR="00912C00" w:rsidRPr="00C43A85" w:rsidRDefault="00912C00" w:rsidP="00912C00">
      <w:pPr>
        <w:autoSpaceDE w:val="0"/>
        <w:autoSpaceDN w:val="0"/>
        <w:adjustRightInd w:val="0"/>
        <w:rPr>
          <w:rFonts w:ascii="Arial" w:eastAsiaTheme="minorEastAsia" w:hAnsi="Arial" w:cs="Arial"/>
        </w:rPr>
      </w:pPr>
    </w:p>
    <w:p w14:paraId="32F46C9A"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w:t>
      </w:r>
      <w:proofErr w:type="spellStart"/>
      <w:r w:rsidRPr="00C43A85">
        <w:rPr>
          <w:rFonts w:ascii="Arial" w:eastAsiaTheme="minorEastAsia" w:hAnsi="Arial" w:cs="Arial"/>
        </w:rPr>
        <w:t>i</w:t>
      </w:r>
      <w:proofErr w:type="spellEnd"/>
      <w:r w:rsidRPr="00C43A85">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65F72A15"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616552C" w14:textId="77777777" w:rsidR="004827A7" w:rsidRPr="00C43A85" w:rsidRDefault="004827A7" w:rsidP="00912C00">
      <w:pPr>
        <w:autoSpaceDE w:val="0"/>
        <w:autoSpaceDN w:val="0"/>
        <w:adjustRightInd w:val="0"/>
        <w:rPr>
          <w:rFonts w:ascii="Arial" w:eastAsiaTheme="minorEastAsia" w:hAnsi="Arial" w:cs="Arial"/>
        </w:rPr>
      </w:pPr>
    </w:p>
    <w:p w14:paraId="31CE6841" w14:textId="77777777" w:rsidR="004827A7" w:rsidRPr="00C43A85" w:rsidRDefault="004827A7" w:rsidP="00912C00">
      <w:pPr>
        <w:autoSpaceDE w:val="0"/>
        <w:autoSpaceDN w:val="0"/>
        <w:adjustRightInd w:val="0"/>
        <w:rPr>
          <w:rFonts w:ascii="Arial" w:eastAsiaTheme="minorEastAsia" w:hAnsi="Arial" w:cs="Arial"/>
        </w:rPr>
      </w:pPr>
    </w:p>
    <w:p w14:paraId="56825556" w14:textId="77777777" w:rsidR="004827A7" w:rsidRPr="00C43A85" w:rsidRDefault="004827A7" w:rsidP="00912C00">
      <w:pPr>
        <w:autoSpaceDE w:val="0"/>
        <w:autoSpaceDN w:val="0"/>
        <w:adjustRightInd w:val="0"/>
        <w:rPr>
          <w:rFonts w:ascii="Arial" w:eastAsiaTheme="minorEastAsia" w:hAnsi="Arial" w:cs="Arial"/>
        </w:rPr>
      </w:pPr>
    </w:p>
    <w:p w14:paraId="6110A845" w14:textId="77777777" w:rsidR="004827A7" w:rsidRPr="00C43A85" w:rsidRDefault="004827A7" w:rsidP="00912C00">
      <w:pPr>
        <w:autoSpaceDE w:val="0"/>
        <w:autoSpaceDN w:val="0"/>
        <w:adjustRightInd w:val="0"/>
        <w:rPr>
          <w:rFonts w:ascii="Arial" w:eastAsiaTheme="minorEastAsia" w:hAnsi="Arial" w:cs="Arial"/>
        </w:rPr>
      </w:pPr>
    </w:p>
    <w:p w14:paraId="57144BB6" w14:textId="77777777" w:rsidR="00912C00" w:rsidRPr="00C43A85" w:rsidRDefault="00912C00" w:rsidP="00912C00">
      <w:pPr>
        <w:autoSpaceDE w:val="0"/>
        <w:autoSpaceDN w:val="0"/>
        <w:adjustRightInd w:val="0"/>
        <w:rPr>
          <w:rFonts w:ascii="Arial" w:eastAsiaTheme="minorEastAsia" w:hAnsi="Arial" w:cs="Arial"/>
        </w:rPr>
      </w:pPr>
    </w:p>
    <w:p w14:paraId="40A96D7E" w14:textId="77777777" w:rsidR="00912C00" w:rsidRPr="00C43A85" w:rsidRDefault="00912C00" w:rsidP="00750E21">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Circumstances in which offers may not be made or may be withdrawn</w:t>
      </w:r>
    </w:p>
    <w:p w14:paraId="3EDA5596"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An offer of admission may not be made or may be withdrawn by </w:t>
      </w:r>
      <w:r w:rsidR="004F4DFC" w:rsidRPr="00C43A85">
        <w:rPr>
          <w:rFonts w:ascii="Arial" w:eastAsiaTheme="minorEastAsia" w:hAnsi="Arial" w:cs="Arial"/>
        </w:rPr>
        <w:t>St Joseph’s Convent Nationa</w:t>
      </w:r>
      <w:r w:rsidR="00246F91" w:rsidRPr="00C43A85">
        <w:rPr>
          <w:rFonts w:ascii="Arial" w:eastAsiaTheme="minorEastAsia" w:hAnsi="Arial" w:cs="Arial"/>
        </w:rPr>
        <w:t>l</w:t>
      </w:r>
      <w:r w:rsidR="004F4DFC" w:rsidRPr="00C43A85">
        <w:rPr>
          <w:rFonts w:ascii="Arial" w:eastAsiaTheme="minorEastAsia" w:hAnsi="Arial" w:cs="Arial"/>
        </w:rPr>
        <w:t xml:space="preserve"> School </w:t>
      </w:r>
      <w:r w:rsidRPr="00C43A85">
        <w:rPr>
          <w:rFonts w:ascii="Arial" w:eastAsiaTheme="minorEastAsia" w:hAnsi="Arial" w:cs="Arial"/>
        </w:rPr>
        <w:t>where—</w:t>
      </w:r>
    </w:p>
    <w:p w14:paraId="59123B06" w14:textId="77777777" w:rsidR="004F4DFC" w:rsidRPr="00C43A85" w:rsidRDefault="004F4DFC" w:rsidP="00912C00">
      <w:pPr>
        <w:autoSpaceDE w:val="0"/>
        <w:autoSpaceDN w:val="0"/>
        <w:adjustRightInd w:val="0"/>
        <w:rPr>
          <w:rFonts w:ascii="Arial" w:eastAsiaTheme="minorEastAsia" w:hAnsi="Arial" w:cs="Arial"/>
        </w:rPr>
      </w:pPr>
    </w:p>
    <w:p w14:paraId="2B6F45B9" w14:textId="77777777" w:rsidR="00912C00" w:rsidRPr="00C43A85" w:rsidRDefault="00912C00" w:rsidP="00912C00">
      <w:pPr>
        <w:numPr>
          <w:ilvl w:val="0"/>
          <w:numId w:val="16"/>
        </w:numPr>
        <w:autoSpaceDE w:val="0"/>
        <w:autoSpaceDN w:val="0"/>
        <w:adjustRightInd w:val="0"/>
        <w:ind w:left="851" w:hanging="491"/>
        <w:contextualSpacing/>
        <w:rPr>
          <w:rFonts w:ascii="Arial" w:eastAsiaTheme="minorEastAsia" w:hAnsi="Arial" w:cs="Arial"/>
        </w:rPr>
      </w:pPr>
      <w:r w:rsidRPr="00C43A85">
        <w:rPr>
          <w:rFonts w:ascii="Arial" w:eastAsiaTheme="minorEastAsia" w:hAnsi="Arial" w:cs="Arial"/>
        </w:rPr>
        <w:t>it is established that information contained in the application is false or misleading.</w:t>
      </w:r>
    </w:p>
    <w:p w14:paraId="66D29D4D" w14:textId="77777777" w:rsidR="00912C00" w:rsidRPr="00C43A85" w:rsidRDefault="00912C00" w:rsidP="00912C00">
      <w:pPr>
        <w:numPr>
          <w:ilvl w:val="0"/>
          <w:numId w:val="16"/>
        </w:numPr>
        <w:autoSpaceDE w:val="0"/>
        <w:autoSpaceDN w:val="0"/>
        <w:adjustRightInd w:val="0"/>
        <w:ind w:left="851" w:hanging="491"/>
        <w:contextualSpacing/>
        <w:rPr>
          <w:rFonts w:ascii="Arial" w:eastAsiaTheme="minorEastAsia" w:hAnsi="Arial" w:cs="Arial"/>
        </w:rPr>
      </w:pPr>
      <w:r w:rsidRPr="00C43A85">
        <w:rPr>
          <w:rFonts w:ascii="Arial" w:eastAsiaTheme="minorEastAsia" w:hAnsi="Arial" w:cs="Arial"/>
        </w:rPr>
        <w:t>an applicant fails to confirm acceptance of an offer of admission on or before the date set out in the annual admission notice of the school.</w:t>
      </w:r>
    </w:p>
    <w:p w14:paraId="38E97DAC" w14:textId="77777777" w:rsidR="00912C00" w:rsidRPr="00C43A85" w:rsidRDefault="00912C00" w:rsidP="004827A7">
      <w:pPr>
        <w:numPr>
          <w:ilvl w:val="0"/>
          <w:numId w:val="16"/>
        </w:numPr>
        <w:autoSpaceDE w:val="0"/>
        <w:autoSpaceDN w:val="0"/>
        <w:adjustRightInd w:val="0"/>
        <w:ind w:left="851" w:hanging="491"/>
        <w:contextualSpacing/>
        <w:rPr>
          <w:rFonts w:ascii="Arial" w:eastAsiaTheme="minorEastAsia" w:hAnsi="Arial" w:cs="Arial"/>
        </w:rPr>
      </w:pPr>
      <w:r w:rsidRPr="00C43A85">
        <w:rPr>
          <w:rFonts w:ascii="Arial" w:eastAsiaTheme="minorEastAsia" w:hAnsi="Arial" w:cs="Arial"/>
        </w:rPr>
        <w:t xml:space="preserve">the parent of a student, when required by the principal in accordance with section 23(4) of the Education (Welfare) Act 2000, fails to confirm in writing that the code of </w:t>
      </w:r>
      <w:proofErr w:type="spellStart"/>
      <w:r w:rsidRPr="00C43A85">
        <w:rPr>
          <w:rFonts w:ascii="Arial" w:eastAsiaTheme="minorEastAsia" w:hAnsi="Arial" w:cs="Arial"/>
        </w:rPr>
        <w:t>behaviour</w:t>
      </w:r>
      <w:proofErr w:type="spellEnd"/>
      <w:r w:rsidRPr="00C43A85">
        <w:rPr>
          <w:rFonts w:ascii="Arial" w:eastAsiaTheme="minorEastAsia" w:hAnsi="Arial" w:cs="Arial"/>
        </w:rPr>
        <w:t xml:space="preserve"> of the school is acceptable to him or</w:t>
      </w:r>
      <w:r w:rsidR="00246F91" w:rsidRPr="00C43A85">
        <w:rPr>
          <w:rFonts w:ascii="Arial" w:eastAsiaTheme="minorEastAsia" w:hAnsi="Arial" w:cs="Arial"/>
        </w:rPr>
        <w:t xml:space="preserve"> </w:t>
      </w:r>
      <w:r w:rsidRPr="00C43A85">
        <w:rPr>
          <w:rFonts w:ascii="Arial" w:eastAsiaTheme="minorEastAsia" w:hAnsi="Arial" w:cs="Arial"/>
        </w:rPr>
        <w:t>her and that he or she shall make all reasonable efforts to ensure compliance with such code by the student; or</w:t>
      </w:r>
    </w:p>
    <w:p w14:paraId="7086FC22" w14:textId="77777777" w:rsidR="004F4DFC" w:rsidRPr="00C43A85" w:rsidRDefault="00912C00" w:rsidP="004827A7">
      <w:pPr>
        <w:numPr>
          <w:ilvl w:val="0"/>
          <w:numId w:val="16"/>
        </w:numPr>
        <w:autoSpaceDE w:val="0"/>
        <w:autoSpaceDN w:val="0"/>
        <w:adjustRightInd w:val="0"/>
        <w:ind w:left="851" w:hanging="491"/>
        <w:contextualSpacing/>
        <w:rPr>
          <w:rFonts w:ascii="Arial" w:eastAsiaTheme="minorEastAsia" w:hAnsi="Arial" w:cs="Arial"/>
        </w:rPr>
      </w:pPr>
      <w:r w:rsidRPr="00C43A85">
        <w:rPr>
          <w:rFonts w:ascii="Arial" w:eastAsiaTheme="minorEastAsia" w:hAnsi="Arial" w:cs="Arial"/>
        </w:rPr>
        <w:t xml:space="preserve">an applicant has failed to comply with the requirements of ‘acceptance of an offer’ as set out in </w:t>
      </w:r>
      <w:hyperlink w:anchor="_Acceptance_of_an" w:history="1">
        <w:r w:rsidRPr="00C43A85">
          <w:rPr>
            <w:rStyle w:val="Hyperlink"/>
            <w:rFonts w:ascii="Arial" w:eastAsiaTheme="minorEastAsia" w:hAnsi="Arial" w:cs="Arial"/>
          </w:rPr>
          <w:t>section 10</w:t>
        </w:r>
      </w:hyperlink>
      <w:r w:rsidRPr="00C43A85">
        <w:rPr>
          <w:rFonts w:ascii="Arial" w:eastAsiaTheme="minorEastAsia" w:hAnsi="Arial" w:cs="Arial"/>
        </w:rPr>
        <w:t xml:space="preserve"> above.</w:t>
      </w:r>
    </w:p>
    <w:p w14:paraId="05839D97" w14:textId="77777777" w:rsidR="004F4DFC" w:rsidRPr="00C43A85" w:rsidRDefault="004F4DFC" w:rsidP="00912C00">
      <w:pPr>
        <w:autoSpaceDE w:val="0"/>
        <w:autoSpaceDN w:val="0"/>
        <w:adjustRightInd w:val="0"/>
        <w:ind w:left="851"/>
        <w:contextualSpacing/>
        <w:rPr>
          <w:rFonts w:ascii="Arial" w:eastAsiaTheme="minorEastAsia" w:hAnsi="Arial" w:cs="Arial"/>
        </w:rPr>
      </w:pPr>
    </w:p>
    <w:p w14:paraId="25415970" w14:textId="77777777" w:rsidR="00912C00" w:rsidRPr="00C43A85" w:rsidRDefault="00912C00" w:rsidP="004F4DFC">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Sharing of Data with other schools</w:t>
      </w:r>
    </w:p>
    <w:p w14:paraId="5710DE46" w14:textId="77777777" w:rsidR="00912C00" w:rsidRPr="00C43A85" w:rsidRDefault="00912C00" w:rsidP="00912C00">
      <w:pPr>
        <w:rPr>
          <w:rFonts w:ascii="Arial" w:eastAsiaTheme="minorEastAsia" w:hAnsi="Arial" w:cs="Arial"/>
          <w:b/>
          <w:color w:val="984806" w:themeColor="accent6" w:themeShade="80"/>
        </w:rPr>
      </w:pPr>
    </w:p>
    <w:p w14:paraId="3D2C134C" w14:textId="77777777" w:rsidR="00912C00" w:rsidRPr="00C43A85" w:rsidRDefault="00912C00" w:rsidP="00912C00">
      <w:pPr>
        <w:rPr>
          <w:rFonts w:ascii="Arial" w:eastAsiaTheme="minorEastAsia" w:hAnsi="Arial" w:cs="Arial"/>
        </w:rPr>
      </w:pPr>
      <w:r w:rsidRPr="00C43A85">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14:paraId="5EED2BB7" w14:textId="77777777" w:rsidR="00912C00" w:rsidRPr="00C43A85" w:rsidRDefault="00912C00" w:rsidP="00912C00">
      <w:pPr>
        <w:jc w:val="both"/>
        <w:rPr>
          <w:rFonts w:ascii="Arial" w:eastAsiaTheme="minorEastAsia" w:hAnsi="Arial" w:cs="Arial"/>
        </w:rPr>
      </w:pPr>
      <w:r w:rsidRPr="00C43A85">
        <w:rPr>
          <w:rFonts w:ascii="Arial" w:eastAsiaTheme="minorEastAsia" w:hAnsi="Arial" w:cs="Arial"/>
        </w:rPr>
        <w:t>Section 66(6) allows a school to provide a patron or another board of management with a list of the students in relation to whom—</w:t>
      </w:r>
    </w:p>
    <w:p w14:paraId="4BB2F4E7" w14:textId="77777777" w:rsidR="00912C00" w:rsidRPr="00C43A85" w:rsidRDefault="00912C00" w:rsidP="00912C00">
      <w:pPr>
        <w:ind w:left="720"/>
        <w:jc w:val="both"/>
        <w:rPr>
          <w:rFonts w:ascii="Arial" w:eastAsiaTheme="minorEastAsia" w:hAnsi="Arial" w:cs="Arial"/>
        </w:rPr>
      </w:pPr>
      <w:r w:rsidRPr="00C43A85">
        <w:rPr>
          <w:rFonts w:ascii="Arial" w:eastAsiaTheme="minorEastAsia" w:hAnsi="Arial" w:cs="Arial"/>
        </w:rPr>
        <w:t>(</w:t>
      </w:r>
      <w:proofErr w:type="spellStart"/>
      <w:r w:rsidRPr="00C43A85">
        <w:rPr>
          <w:rFonts w:ascii="Arial" w:eastAsiaTheme="minorEastAsia" w:hAnsi="Arial" w:cs="Arial"/>
        </w:rPr>
        <w:t>i</w:t>
      </w:r>
      <w:proofErr w:type="spellEnd"/>
      <w:r w:rsidRPr="00C43A85">
        <w:rPr>
          <w:rFonts w:ascii="Arial" w:eastAsiaTheme="minorEastAsia" w:hAnsi="Arial" w:cs="Arial"/>
        </w:rPr>
        <w:t>) an application for admission to the school has been received,</w:t>
      </w:r>
    </w:p>
    <w:p w14:paraId="2B6A3190" w14:textId="77777777" w:rsidR="00912C00" w:rsidRPr="00C43A85" w:rsidRDefault="00912C00" w:rsidP="00912C00">
      <w:pPr>
        <w:ind w:left="720"/>
        <w:jc w:val="both"/>
        <w:rPr>
          <w:rFonts w:ascii="Arial" w:eastAsiaTheme="minorEastAsia" w:hAnsi="Arial" w:cs="Arial"/>
        </w:rPr>
      </w:pPr>
    </w:p>
    <w:p w14:paraId="23FC2D84" w14:textId="77777777" w:rsidR="00912C00" w:rsidRPr="00C43A85" w:rsidRDefault="00912C00" w:rsidP="00912C00">
      <w:pPr>
        <w:ind w:left="720"/>
        <w:jc w:val="both"/>
        <w:rPr>
          <w:rFonts w:ascii="Arial" w:eastAsiaTheme="minorEastAsia" w:hAnsi="Arial" w:cs="Arial"/>
        </w:rPr>
      </w:pPr>
      <w:r w:rsidRPr="00C43A85">
        <w:rPr>
          <w:rFonts w:ascii="Arial" w:eastAsiaTheme="minorEastAsia" w:hAnsi="Arial" w:cs="Arial"/>
        </w:rPr>
        <w:t>(ii) an offer of admission to the school has been made, or</w:t>
      </w:r>
    </w:p>
    <w:p w14:paraId="1C6AF061" w14:textId="77777777" w:rsidR="00912C00" w:rsidRPr="00C43A85" w:rsidRDefault="00912C00" w:rsidP="00912C00">
      <w:pPr>
        <w:ind w:left="720"/>
        <w:jc w:val="both"/>
        <w:rPr>
          <w:rFonts w:ascii="Arial" w:eastAsiaTheme="minorEastAsia" w:hAnsi="Arial" w:cs="Arial"/>
        </w:rPr>
      </w:pPr>
    </w:p>
    <w:p w14:paraId="4D948165" w14:textId="77777777" w:rsidR="006A6A56" w:rsidRPr="00C43A85" w:rsidRDefault="00912C00" w:rsidP="00750E21">
      <w:pPr>
        <w:ind w:left="720"/>
        <w:jc w:val="both"/>
        <w:rPr>
          <w:rFonts w:ascii="Arial" w:eastAsiaTheme="minorEastAsia" w:hAnsi="Arial" w:cs="Arial"/>
        </w:rPr>
      </w:pPr>
      <w:r w:rsidRPr="00C43A85">
        <w:rPr>
          <w:rFonts w:ascii="Arial" w:eastAsiaTheme="minorEastAsia" w:hAnsi="Arial" w:cs="Arial"/>
        </w:rPr>
        <w:t>(iii) an offer of admission to the school has been accepted.</w:t>
      </w:r>
    </w:p>
    <w:p w14:paraId="5534D675" w14:textId="77777777" w:rsidR="006A6A56" w:rsidRPr="00C43A85" w:rsidRDefault="006A6A56" w:rsidP="00912C00">
      <w:pPr>
        <w:jc w:val="both"/>
        <w:rPr>
          <w:rFonts w:ascii="Arial" w:eastAsiaTheme="minorEastAsia" w:hAnsi="Arial" w:cs="Arial"/>
        </w:rPr>
      </w:pPr>
    </w:p>
    <w:p w14:paraId="67142D61" w14:textId="77777777" w:rsidR="00912C00" w:rsidRPr="00C43A85" w:rsidRDefault="00912C00" w:rsidP="00912C00">
      <w:pPr>
        <w:jc w:val="both"/>
        <w:rPr>
          <w:rFonts w:ascii="Arial" w:eastAsiaTheme="minorEastAsia" w:hAnsi="Arial" w:cs="Arial"/>
        </w:rPr>
      </w:pPr>
      <w:r w:rsidRPr="00C43A85">
        <w:rPr>
          <w:rFonts w:ascii="Arial" w:eastAsiaTheme="minorEastAsia" w:hAnsi="Arial" w:cs="Arial"/>
        </w:rPr>
        <w:t>The list may include any or all of the following:</w:t>
      </w:r>
    </w:p>
    <w:p w14:paraId="0C1DCB24" w14:textId="77777777" w:rsidR="00912C00" w:rsidRPr="00C43A85" w:rsidRDefault="00912C00" w:rsidP="00912C00">
      <w:pPr>
        <w:ind w:left="720"/>
        <w:jc w:val="both"/>
        <w:rPr>
          <w:rFonts w:ascii="Arial" w:eastAsiaTheme="minorEastAsia" w:hAnsi="Arial" w:cs="Arial"/>
        </w:rPr>
      </w:pPr>
      <w:r w:rsidRPr="00C43A85">
        <w:rPr>
          <w:rFonts w:ascii="Arial" w:eastAsiaTheme="minorEastAsia" w:hAnsi="Arial" w:cs="Arial"/>
        </w:rPr>
        <w:br/>
        <w:t>(</w:t>
      </w:r>
      <w:proofErr w:type="spellStart"/>
      <w:r w:rsidRPr="00C43A85">
        <w:rPr>
          <w:rFonts w:ascii="Arial" w:eastAsiaTheme="minorEastAsia" w:hAnsi="Arial" w:cs="Arial"/>
        </w:rPr>
        <w:t>i</w:t>
      </w:r>
      <w:proofErr w:type="spellEnd"/>
      <w:r w:rsidRPr="00C43A85">
        <w:rPr>
          <w:rFonts w:ascii="Arial" w:eastAsiaTheme="minorEastAsia" w:hAnsi="Arial" w:cs="Arial"/>
        </w:rPr>
        <w:t>) the date on which an application for admission was received by the school;</w:t>
      </w:r>
    </w:p>
    <w:p w14:paraId="6E06E2F1" w14:textId="77777777" w:rsidR="00912C00" w:rsidRPr="00C43A85" w:rsidRDefault="00912C00" w:rsidP="00912C00">
      <w:pPr>
        <w:ind w:left="720"/>
        <w:jc w:val="both"/>
        <w:rPr>
          <w:rFonts w:ascii="Arial" w:eastAsiaTheme="minorEastAsia" w:hAnsi="Arial" w:cs="Arial"/>
        </w:rPr>
      </w:pPr>
    </w:p>
    <w:p w14:paraId="193D209A" w14:textId="77777777" w:rsidR="00912C00" w:rsidRPr="00C43A85" w:rsidRDefault="00912C00" w:rsidP="00912C00">
      <w:pPr>
        <w:ind w:left="720"/>
        <w:jc w:val="both"/>
        <w:rPr>
          <w:rFonts w:ascii="Arial" w:eastAsiaTheme="minorEastAsia" w:hAnsi="Arial" w:cs="Arial"/>
        </w:rPr>
      </w:pPr>
      <w:r w:rsidRPr="00C43A85">
        <w:rPr>
          <w:rFonts w:ascii="Arial" w:eastAsiaTheme="minorEastAsia" w:hAnsi="Arial" w:cs="Arial"/>
        </w:rPr>
        <w:t>(ii) the date on which an offer of admission was made by the school;</w:t>
      </w:r>
    </w:p>
    <w:p w14:paraId="591880E5" w14:textId="77777777" w:rsidR="00912C00" w:rsidRPr="00C43A85" w:rsidRDefault="00912C00" w:rsidP="00912C00">
      <w:pPr>
        <w:ind w:left="720"/>
        <w:jc w:val="both"/>
        <w:rPr>
          <w:rFonts w:ascii="Arial" w:eastAsiaTheme="minorEastAsia" w:hAnsi="Arial" w:cs="Arial"/>
        </w:rPr>
      </w:pPr>
    </w:p>
    <w:p w14:paraId="1C15BFF0" w14:textId="77777777" w:rsidR="00912C00" w:rsidRPr="00C43A85" w:rsidRDefault="00912C00" w:rsidP="004827A7">
      <w:pPr>
        <w:ind w:left="720"/>
        <w:jc w:val="both"/>
        <w:rPr>
          <w:rFonts w:ascii="Arial" w:eastAsiaTheme="minorEastAsia" w:hAnsi="Arial" w:cs="Arial"/>
        </w:rPr>
      </w:pPr>
      <w:r w:rsidRPr="00C43A85">
        <w:rPr>
          <w:rFonts w:ascii="Arial" w:eastAsiaTheme="minorEastAsia" w:hAnsi="Arial" w:cs="Arial"/>
        </w:rPr>
        <w:t>(iii) the date on which an offer of admission was accepted by an applicant</w:t>
      </w:r>
      <w:r w:rsidR="006A6A56" w:rsidRPr="00C43A85">
        <w:rPr>
          <w:rFonts w:ascii="Arial" w:eastAsiaTheme="minorEastAsia" w:hAnsi="Arial" w:cs="Arial"/>
        </w:rPr>
        <w:t>.</w:t>
      </w:r>
    </w:p>
    <w:p w14:paraId="09711F80" w14:textId="77777777" w:rsidR="006A6A56" w:rsidRPr="00C43A85" w:rsidRDefault="006A6A56" w:rsidP="006A6A56">
      <w:pPr>
        <w:jc w:val="both"/>
        <w:rPr>
          <w:rFonts w:ascii="Arial" w:eastAsiaTheme="minorEastAsia" w:hAnsi="Arial" w:cs="Arial"/>
        </w:rPr>
      </w:pPr>
    </w:p>
    <w:p w14:paraId="53D225A6" w14:textId="77777777" w:rsidR="00912C00" w:rsidRPr="00C43A85" w:rsidRDefault="006A6A56" w:rsidP="006A6A56">
      <w:pPr>
        <w:ind w:left="720"/>
        <w:jc w:val="both"/>
        <w:rPr>
          <w:rFonts w:ascii="Arial" w:eastAsiaTheme="minorEastAsia" w:hAnsi="Arial" w:cs="Arial"/>
        </w:rPr>
      </w:pPr>
      <w:r w:rsidRPr="00C43A85">
        <w:rPr>
          <w:rFonts w:ascii="Arial" w:eastAsiaTheme="minorEastAsia" w:hAnsi="Arial" w:cs="Arial"/>
        </w:rPr>
        <w:lastRenderedPageBreak/>
        <w:t>(iv)</w:t>
      </w:r>
      <w:r w:rsidR="00912C00" w:rsidRPr="00C43A85">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3FFB3B54" w14:textId="77777777" w:rsidR="00912C00" w:rsidRPr="00C43A85" w:rsidRDefault="00912C00" w:rsidP="00912C00"/>
    <w:p w14:paraId="241FE02E" w14:textId="77777777" w:rsidR="004827A7" w:rsidRPr="00C43A85" w:rsidRDefault="004827A7" w:rsidP="00912C00"/>
    <w:p w14:paraId="75E8164E" w14:textId="77777777" w:rsidR="004827A7" w:rsidRPr="00C43A85" w:rsidRDefault="004827A7" w:rsidP="00912C00"/>
    <w:p w14:paraId="63ACA71E" w14:textId="77777777" w:rsidR="004827A7" w:rsidRPr="00C43A85" w:rsidRDefault="004827A7" w:rsidP="00912C00"/>
    <w:p w14:paraId="7194229B" w14:textId="77777777" w:rsidR="004827A7" w:rsidRPr="00C43A85" w:rsidRDefault="004827A7" w:rsidP="00912C00"/>
    <w:p w14:paraId="5B00860C"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Waiting list in the event of oversubscription</w:t>
      </w:r>
    </w:p>
    <w:p w14:paraId="3E23705F" w14:textId="77777777" w:rsidR="00912C00" w:rsidRPr="00C43A85" w:rsidRDefault="00912C00" w:rsidP="00912C00">
      <w:pPr>
        <w:ind w:left="709"/>
        <w:contextualSpacing/>
        <w:rPr>
          <w:rFonts w:ascii="Arial" w:eastAsiaTheme="minorEastAsia" w:hAnsi="Arial" w:cs="Arial"/>
          <w:b/>
          <w:color w:val="984806" w:themeColor="accent6" w:themeShade="80"/>
        </w:rPr>
      </w:pPr>
    </w:p>
    <w:p w14:paraId="709AC992" w14:textId="77777777" w:rsidR="00246F91"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In the event of there being more applications to the school year concerned than places available, a waiting list of students whose applications for admission to </w:t>
      </w:r>
      <w:r w:rsidR="004F4DFC" w:rsidRPr="00C43A85">
        <w:rPr>
          <w:rFonts w:ascii="Arial" w:eastAsiaTheme="minorEastAsia" w:hAnsi="Arial" w:cs="Arial"/>
        </w:rPr>
        <w:t xml:space="preserve">St Joseph’s Convent National School </w:t>
      </w:r>
      <w:r w:rsidRPr="00C43A85">
        <w:rPr>
          <w:rFonts w:ascii="Arial" w:eastAsiaTheme="minorEastAsia" w:hAnsi="Arial" w:cs="Arial"/>
        </w:rPr>
        <w:t>were unsuccessful due to the school being oversubscribed will be compiled and will remain valid for the school year in which admission is being sought.</w:t>
      </w:r>
    </w:p>
    <w:p w14:paraId="7D33D6CE" w14:textId="77777777" w:rsidR="00246F91" w:rsidRPr="00C43A85" w:rsidRDefault="00246F91" w:rsidP="00912C00">
      <w:pPr>
        <w:autoSpaceDE w:val="0"/>
        <w:autoSpaceDN w:val="0"/>
        <w:adjustRightInd w:val="0"/>
        <w:rPr>
          <w:rFonts w:ascii="Arial" w:eastAsiaTheme="minorEastAsia" w:hAnsi="Arial" w:cs="Arial"/>
        </w:rPr>
      </w:pPr>
    </w:p>
    <w:p w14:paraId="48C484E9"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 xml:space="preserve">Placement on the waiting list of </w:t>
      </w:r>
      <w:r w:rsidR="004F4DFC" w:rsidRPr="00C43A85">
        <w:rPr>
          <w:rFonts w:ascii="Arial" w:eastAsiaTheme="minorEastAsia" w:hAnsi="Arial" w:cs="Arial"/>
        </w:rPr>
        <w:t>St Joseph’s Convent National School</w:t>
      </w:r>
      <w:r w:rsidRPr="00C43A85">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362BC406" w14:textId="77777777" w:rsidR="004F4DFC"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80BEACD" w14:textId="77777777" w:rsidR="00912C00" w:rsidRPr="00C43A85" w:rsidRDefault="00912C00" w:rsidP="00912C00">
      <w:pPr>
        <w:autoSpaceDE w:val="0"/>
        <w:autoSpaceDN w:val="0"/>
        <w:adjustRightInd w:val="0"/>
        <w:rPr>
          <w:rFonts w:ascii="Arial" w:eastAsiaTheme="minorEastAsia" w:hAnsi="Arial" w:cs="Arial"/>
        </w:rPr>
      </w:pPr>
    </w:p>
    <w:p w14:paraId="0C3BA566" w14:textId="77777777" w:rsidR="00912C00" w:rsidRPr="00C43A85" w:rsidRDefault="00912C00" w:rsidP="00912C00">
      <w:pPr>
        <w:autoSpaceDE w:val="0"/>
        <w:autoSpaceDN w:val="0"/>
        <w:adjustRightInd w:val="0"/>
        <w:rPr>
          <w:rFonts w:ascii="Arial" w:eastAsiaTheme="minorEastAsia" w:hAnsi="Arial" w:cs="Arial"/>
        </w:rPr>
      </w:pPr>
      <w:r w:rsidRPr="00C43A85">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744F53F" w14:textId="77777777" w:rsidR="00912C00" w:rsidRPr="00C43A85" w:rsidRDefault="00912C00" w:rsidP="00912C00">
      <w:pPr>
        <w:autoSpaceDE w:val="0"/>
        <w:autoSpaceDN w:val="0"/>
        <w:adjustRightInd w:val="0"/>
        <w:rPr>
          <w:rFonts w:ascii="Arial" w:eastAsiaTheme="minorEastAsia" w:hAnsi="Arial" w:cs="Arial"/>
        </w:rPr>
      </w:pPr>
    </w:p>
    <w:p w14:paraId="5B815EC2" w14:textId="77777777" w:rsidR="00912C00" w:rsidRPr="00C43A85" w:rsidRDefault="00912C00" w:rsidP="00912C00">
      <w:pPr>
        <w:ind w:left="1080"/>
        <w:rPr>
          <w:rFonts w:ascii="Arial" w:eastAsiaTheme="minorEastAsia" w:hAnsi="Arial" w:cs="Arial"/>
        </w:rPr>
      </w:pPr>
    </w:p>
    <w:p w14:paraId="0D1D0F66" w14:textId="77777777" w:rsidR="00A033EF" w:rsidRPr="00C43A85" w:rsidRDefault="00A033EF" w:rsidP="00750E21">
      <w:pPr>
        <w:rPr>
          <w:rFonts w:ascii="Arial" w:eastAsiaTheme="minorEastAsia" w:hAnsi="Arial" w:cs="Arial"/>
        </w:rPr>
      </w:pPr>
    </w:p>
    <w:p w14:paraId="2EE46425" w14:textId="77777777" w:rsidR="00A033EF" w:rsidRPr="00C43A85" w:rsidRDefault="00A033EF" w:rsidP="00912C00">
      <w:pPr>
        <w:ind w:left="1080"/>
        <w:rPr>
          <w:rFonts w:ascii="Arial" w:eastAsiaTheme="minorEastAsia" w:hAnsi="Arial" w:cs="Arial"/>
        </w:rPr>
      </w:pPr>
    </w:p>
    <w:p w14:paraId="0AE299BD"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Late Applications</w:t>
      </w:r>
    </w:p>
    <w:p w14:paraId="3230A747" w14:textId="77777777" w:rsidR="00912C00" w:rsidRPr="00C43A85" w:rsidRDefault="00912C00" w:rsidP="00912C00">
      <w:pPr>
        <w:ind w:left="1080"/>
        <w:contextualSpacing/>
        <w:rPr>
          <w:rFonts w:ascii="Arial" w:eastAsiaTheme="minorEastAsia" w:hAnsi="Arial" w:cs="Arial"/>
          <w:color w:val="984806" w:themeColor="accent6" w:themeShade="80"/>
        </w:rPr>
      </w:pPr>
    </w:p>
    <w:p w14:paraId="0F8E0A70" w14:textId="77777777" w:rsidR="00912C00" w:rsidRPr="00C43A85" w:rsidRDefault="00912C00" w:rsidP="00912C00">
      <w:pPr>
        <w:rPr>
          <w:rFonts w:ascii="Arial" w:hAnsi="Arial" w:cs="Arial"/>
        </w:rPr>
      </w:pPr>
      <w:r w:rsidRPr="00C43A85">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43A85">
        <w:rPr>
          <w:rFonts w:ascii="Arial" w:hAnsi="Arial" w:cs="Arial"/>
        </w:rPr>
        <w:t xml:space="preserve">. </w:t>
      </w:r>
    </w:p>
    <w:p w14:paraId="573334A4" w14:textId="77777777" w:rsidR="00912C00" w:rsidRPr="00C43A85" w:rsidRDefault="00912C00" w:rsidP="00912C00">
      <w:pPr>
        <w:rPr>
          <w:rFonts w:ascii="Arial" w:hAnsi="Arial" w:cs="Arial"/>
        </w:rPr>
      </w:pPr>
    </w:p>
    <w:p w14:paraId="62775C21" w14:textId="77777777" w:rsidR="004827A7" w:rsidRPr="00C43A85" w:rsidRDefault="00912C00" w:rsidP="00912C00">
      <w:pPr>
        <w:rPr>
          <w:rFonts w:ascii="Arial" w:hAnsi="Arial" w:cs="Arial"/>
        </w:rPr>
      </w:pPr>
      <w:r w:rsidRPr="00C43A85">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816550D" w14:textId="77777777" w:rsidR="004827A7" w:rsidRPr="00C43A85" w:rsidRDefault="004827A7" w:rsidP="00912C00">
      <w:pPr>
        <w:rPr>
          <w:rFonts w:ascii="Arial" w:hAnsi="Arial" w:cs="Arial"/>
        </w:rPr>
      </w:pPr>
    </w:p>
    <w:p w14:paraId="2BC99F40" w14:textId="77777777" w:rsidR="004827A7" w:rsidRPr="00C43A85" w:rsidRDefault="004827A7" w:rsidP="00912C00">
      <w:pPr>
        <w:rPr>
          <w:rFonts w:ascii="Arial" w:hAnsi="Arial" w:cs="Arial"/>
        </w:rPr>
      </w:pPr>
    </w:p>
    <w:p w14:paraId="70EF37AF" w14:textId="77777777" w:rsidR="00750E21" w:rsidRPr="00C43A85" w:rsidRDefault="00750E21" w:rsidP="00912C00">
      <w:pPr>
        <w:rPr>
          <w:rFonts w:ascii="Arial" w:hAnsi="Arial" w:cs="Arial"/>
        </w:rPr>
      </w:pPr>
    </w:p>
    <w:p w14:paraId="243821D2" w14:textId="77777777" w:rsidR="00750E21" w:rsidRPr="00C43A85" w:rsidRDefault="00750E21" w:rsidP="00912C00">
      <w:pPr>
        <w:rPr>
          <w:rFonts w:ascii="Arial" w:hAnsi="Arial" w:cs="Arial"/>
        </w:rPr>
      </w:pPr>
    </w:p>
    <w:p w14:paraId="187648D6" w14:textId="77777777" w:rsidR="00750E21" w:rsidRPr="00C43A85" w:rsidRDefault="00750E21" w:rsidP="00912C00">
      <w:pPr>
        <w:rPr>
          <w:rFonts w:ascii="Arial" w:hAnsi="Arial" w:cs="Arial"/>
        </w:rPr>
      </w:pPr>
    </w:p>
    <w:p w14:paraId="0CD50187" w14:textId="77777777" w:rsidR="00750E21" w:rsidRPr="00C43A85" w:rsidRDefault="00750E21" w:rsidP="00912C00">
      <w:pPr>
        <w:rPr>
          <w:rFonts w:ascii="Arial" w:hAnsi="Arial" w:cs="Arial"/>
        </w:rPr>
      </w:pPr>
    </w:p>
    <w:p w14:paraId="62A84BF7" w14:textId="77777777" w:rsidR="00750E21" w:rsidRPr="00C43A85" w:rsidRDefault="00750E21" w:rsidP="00912C00">
      <w:pPr>
        <w:rPr>
          <w:rFonts w:ascii="Arial" w:hAnsi="Arial" w:cs="Arial"/>
        </w:rPr>
      </w:pPr>
    </w:p>
    <w:p w14:paraId="6D773E36" w14:textId="77777777" w:rsidR="00750E21" w:rsidRPr="00C43A85" w:rsidRDefault="00750E21" w:rsidP="00912C00">
      <w:pPr>
        <w:rPr>
          <w:rFonts w:ascii="Arial" w:hAnsi="Arial" w:cs="Arial"/>
        </w:rPr>
      </w:pPr>
    </w:p>
    <w:p w14:paraId="129A84A6" w14:textId="77777777" w:rsidR="00750E21" w:rsidRPr="00C43A85" w:rsidRDefault="00750E21" w:rsidP="00912C00">
      <w:pPr>
        <w:rPr>
          <w:rFonts w:ascii="Arial" w:hAnsi="Arial" w:cs="Arial"/>
        </w:rPr>
      </w:pPr>
    </w:p>
    <w:p w14:paraId="4CDF7E7D" w14:textId="77777777" w:rsidR="00750E21" w:rsidRPr="00C43A85" w:rsidRDefault="00750E21" w:rsidP="00912C00">
      <w:pPr>
        <w:rPr>
          <w:rFonts w:ascii="Arial" w:hAnsi="Arial" w:cs="Arial"/>
        </w:rPr>
      </w:pPr>
    </w:p>
    <w:p w14:paraId="3504655E" w14:textId="77777777" w:rsidR="00750E21" w:rsidRPr="00C43A85" w:rsidRDefault="00750E21" w:rsidP="00912C00">
      <w:pPr>
        <w:rPr>
          <w:rFonts w:ascii="Arial" w:hAnsi="Arial" w:cs="Arial"/>
        </w:rPr>
      </w:pPr>
    </w:p>
    <w:p w14:paraId="04B18677" w14:textId="77777777" w:rsidR="00912C00" w:rsidRPr="00C43A85" w:rsidRDefault="00912C00" w:rsidP="00246F91">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bookmarkStart w:id="5" w:name="_Procedures_for_admission"/>
      <w:bookmarkStart w:id="6" w:name="_Ref31796632"/>
      <w:bookmarkEnd w:id="5"/>
      <w:r w:rsidRPr="00C43A85">
        <w:rPr>
          <w:rFonts w:ascii="Arial" w:eastAsiaTheme="minorEastAsia" w:hAnsi="Arial" w:cs="Arial"/>
          <w:color w:val="984806" w:themeColor="accent6" w:themeShade="80"/>
          <w:sz w:val="24"/>
          <w:szCs w:val="24"/>
        </w:rPr>
        <w:t>Procedures for admission of students to other years and during the school year</w:t>
      </w:r>
      <w:bookmarkEnd w:id="6"/>
    </w:p>
    <w:tbl>
      <w:tblPr>
        <w:tblStyle w:val="TableGrid"/>
        <w:tblW w:w="0" w:type="auto"/>
        <w:tblLook w:val="04A0" w:firstRow="1" w:lastRow="0" w:firstColumn="1" w:lastColumn="0" w:noHBand="0" w:noVBand="1"/>
      </w:tblPr>
      <w:tblGrid>
        <w:gridCol w:w="8630"/>
      </w:tblGrid>
      <w:tr w:rsidR="00912C00" w:rsidRPr="00C43A85" w14:paraId="18D4B7A0" w14:textId="77777777" w:rsidTr="002304E6">
        <w:trPr>
          <w:trHeight w:val="1937"/>
        </w:trPr>
        <w:tc>
          <w:tcPr>
            <w:tcW w:w="9016" w:type="dxa"/>
            <w:shd w:val="clear" w:color="auto" w:fill="EEECE1" w:themeFill="background2"/>
          </w:tcPr>
          <w:p w14:paraId="2980495D" w14:textId="77777777" w:rsidR="008D3273" w:rsidRPr="00C43A85" w:rsidRDefault="00912C00" w:rsidP="002304E6">
            <w:pPr>
              <w:autoSpaceDE w:val="0"/>
              <w:autoSpaceDN w:val="0"/>
              <w:adjustRightInd w:val="0"/>
              <w:rPr>
                <w:rFonts w:ascii="Arial" w:eastAsiaTheme="minorEastAsia" w:hAnsi="Arial" w:cs="Arial"/>
              </w:rPr>
            </w:pPr>
            <w:r w:rsidRPr="00C43A85">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2B93025" w14:textId="77777777" w:rsidR="005F7FC0" w:rsidRPr="00C43A85" w:rsidRDefault="005F7FC0" w:rsidP="00481FF4">
            <w:pPr>
              <w:spacing w:line="300" w:lineRule="auto"/>
            </w:pPr>
          </w:p>
          <w:p w14:paraId="6B62A150" w14:textId="7B8F34CC" w:rsidR="005F7FC0" w:rsidRPr="00C43A85" w:rsidRDefault="00481FF4" w:rsidP="00481FF4">
            <w:pPr>
              <w:spacing w:line="300" w:lineRule="auto"/>
              <w:rPr>
                <w:rFonts w:ascii="Arial" w:hAnsi="Arial" w:cs="Arial"/>
              </w:rPr>
            </w:pPr>
            <w:r w:rsidRPr="00C43A85">
              <w:rPr>
                <w:rFonts w:ascii="Arial" w:hAnsi="Arial" w:cs="Arial"/>
              </w:rPr>
              <w:t>Parents</w:t>
            </w:r>
            <w:r w:rsidR="005F7FC0" w:rsidRPr="00C43A85">
              <w:rPr>
                <w:rFonts w:ascii="Arial" w:hAnsi="Arial" w:cs="Arial"/>
              </w:rPr>
              <w:t>/guardians</w:t>
            </w:r>
            <w:r w:rsidRPr="00C43A85">
              <w:rPr>
                <w:rFonts w:ascii="Arial" w:hAnsi="Arial" w:cs="Arial"/>
              </w:rPr>
              <w:t xml:space="preserve"> request an application form</w:t>
            </w:r>
            <w:r w:rsidR="005F7FC0" w:rsidRPr="00C43A85">
              <w:rPr>
                <w:rFonts w:ascii="Arial" w:hAnsi="Arial" w:cs="Arial"/>
              </w:rPr>
              <w:t xml:space="preserve">. The </w:t>
            </w:r>
            <w:r w:rsidRPr="00C43A85">
              <w:rPr>
                <w:rFonts w:ascii="Arial" w:hAnsi="Arial" w:cs="Arial"/>
              </w:rPr>
              <w:t xml:space="preserve">form is available on </w:t>
            </w:r>
            <w:r w:rsidR="005F7FC0" w:rsidRPr="00C43A85">
              <w:rPr>
                <w:rFonts w:ascii="Arial" w:hAnsi="Arial" w:cs="Arial"/>
              </w:rPr>
              <w:t>our school</w:t>
            </w:r>
            <w:r w:rsidR="00D106E9" w:rsidRPr="00C43A85">
              <w:rPr>
                <w:rFonts w:ascii="Arial" w:hAnsi="Arial" w:cs="Arial"/>
              </w:rPr>
              <w:t xml:space="preserve"> </w:t>
            </w:r>
            <w:r w:rsidR="005F7FC0" w:rsidRPr="00C43A85">
              <w:rPr>
                <w:rFonts w:ascii="Arial" w:hAnsi="Arial" w:cs="Arial"/>
              </w:rPr>
              <w:t>w</w:t>
            </w:r>
            <w:r w:rsidRPr="00C43A85">
              <w:rPr>
                <w:rFonts w:ascii="Arial" w:hAnsi="Arial" w:cs="Arial"/>
              </w:rPr>
              <w:t>ebsite</w:t>
            </w:r>
            <w:r w:rsidR="005F7FC0" w:rsidRPr="00C43A85">
              <w:rPr>
                <w:rFonts w:ascii="Arial" w:hAnsi="Arial" w:cs="Arial"/>
              </w:rPr>
              <w:t xml:space="preserve"> (www.stjosephsinfants.ie) </w:t>
            </w:r>
            <w:r w:rsidR="00D106E9" w:rsidRPr="00C43A85">
              <w:rPr>
                <w:rFonts w:ascii="Arial" w:hAnsi="Arial" w:cs="Arial"/>
              </w:rPr>
              <w:t xml:space="preserve">or </w:t>
            </w:r>
            <w:r w:rsidR="005F7FC0" w:rsidRPr="00C43A85">
              <w:rPr>
                <w:rFonts w:ascii="Arial" w:hAnsi="Arial" w:cs="Arial"/>
              </w:rPr>
              <w:t>also</w:t>
            </w:r>
            <w:r w:rsidRPr="00C43A85">
              <w:rPr>
                <w:rFonts w:ascii="Arial" w:hAnsi="Arial" w:cs="Arial"/>
              </w:rPr>
              <w:t xml:space="preserve"> by contacting the school</w:t>
            </w:r>
            <w:r w:rsidR="005F7FC0" w:rsidRPr="00C43A85">
              <w:rPr>
                <w:rFonts w:ascii="Arial" w:hAnsi="Arial" w:cs="Arial"/>
              </w:rPr>
              <w:t xml:space="preserve"> (</w:t>
            </w:r>
            <w:hyperlink r:id="rId7" w:history="1">
              <w:r w:rsidR="005F7FC0" w:rsidRPr="00C43A85">
                <w:rPr>
                  <w:rStyle w:val="Hyperlink"/>
                  <w:rFonts w:ascii="Arial" w:hAnsi="Arial" w:cs="Arial"/>
                </w:rPr>
                <w:t>stjosephsconventns@gmail.com</w:t>
              </w:r>
            </w:hyperlink>
            <w:r w:rsidR="005F7FC0" w:rsidRPr="00C43A85">
              <w:rPr>
                <w:rFonts w:ascii="Arial" w:hAnsi="Arial" w:cs="Arial"/>
              </w:rPr>
              <w:t xml:space="preserve"> </w:t>
            </w:r>
            <w:r w:rsidR="00D106E9" w:rsidRPr="00C43A85">
              <w:rPr>
                <w:rFonts w:ascii="Arial" w:hAnsi="Arial" w:cs="Arial"/>
              </w:rPr>
              <w:t xml:space="preserve">or </w:t>
            </w:r>
            <w:r w:rsidR="005F7FC0" w:rsidRPr="00C43A85">
              <w:rPr>
                <w:rFonts w:ascii="Arial" w:hAnsi="Arial" w:cs="Arial"/>
              </w:rPr>
              <w:t>063 89467)</w:t>
            </w:r>
            <w:r w:rsidRPr="00C43A85">
              <w:rPr>
                <w:rFonts w:ascii="Arial" w:hAnsi="Arial" w:cs="Arial"/>
              </w:rPr>
              <w:t>.</w:t>
            </w:r>
          </w:p>
          <w:p w14:paraId="690EF422" w14:textId="764FA856" w:rsidR="005F7FC0" w:rsidRPr="00C43A85" w:rsidRDefault="00481FF4" w:rsidP="00481FF4">
            <w:pPr>
              <w:spacing w:line="300" w:lineRule="auto"/>
              <w:rPr>
                <w:rFonts w:ascii="Arial" w:hAnsi="Arial" w:cs="Arial"/>
              </w:rPr>
            </w:pPr>
            <w:r w:rsidRPr="00C43A85">
              <w:rPr>
                <w:rFonts w:ascii="Arial" w:hAnsi="Arial" w:cs="Arial"/>
              </w:rPr>
              <w:t>Parents</w:t>
            </w:r>
            <w:r w:rsidR="005F7FC0" w:rsidRPr="00C43A85">
              <w:rPr>
                <w:rFonts w:ascii="Arial" w:hAnsi="Arial" w:cs="Arial"/>
              </w:rPr>
              <w:t>/guardians</w:t>
            </w:r>
            <w:r w:rsidRPr="00C43A85">
              <w:rPr>
                <w:rFonts w:ascii="Arial" w:hAnsi="Arial" w:cs="Arial"/>
              </w:rPr>
              <w:t xml:space="preserve"> complete and submit application form by due date either as in Notice or whatever timeline is agreed. </w:t>
            </w:r>
          </w:p>
          <w:p w14:paraId="33518352" w14:textId="13A04959" w:rsidR="005F7FC0" w:rsidRPr="00C43A85" w:rsidRDefault="005F7FC0" w:rsidP="00481FF4">
            <w:pPr>
              <w:spacing w:line="300" w:lineRule="auto"/>
              <w:rPr>
                <w:rFonts w:ascii="Arial" w:hAnsi="Arial" w:cs="Arial"/>
              </w:rPr>
            </w:pPr>
            <w:r w:rsidRPr="00C43A85">
              <w:rPr>
                <w:rFonts w:ascii="Arial" w:hAnsi="Arial" w:cs="Arial"/>
              </w:rPr>
              <w:t>The s</w:t>
            </w:r>
            <w:r w:rsidR="00481FF4" w:rsidRPr="00C43A85">
              <w:rPr>
                <w:rFonts w:ascii="Arial" w:hAnsi="Arial" w:cs="Arial"/>
              </w:rPr>
              <w:t xml:space="preserve">chool </w:t>
            </w:r>
            <w:r w:rsidRPr="00C43A85">
              <w:rPr>
                <w:rFonts w:ascii="Arial" w:hAnsi="Arial" w:cs="Arial"/>
              </w:rPr>
              <w:t xml:space="preserve">will </w:t>
            </w:r>
            <w:proofErr w:type="gramStart"/>
            <w:r w:rsidRPr="00C43A85">
              <w:rPr>
                <w:rFonts w:ascii="Arial" w:hAnsi="Arial" w:cs="Arial"/>
              </w:rPr>
              <w:t>make a decision</w:t>
            </w:r>
            <w:proofErr w:type="gramEnd"/>
            <w:r w:rsidR="00481FF4" w:rsidRPr="00C43A85">
              <w:rPr>
                <w:rFonts w:ascii="Arial" w:hAnsi="Arial" w:cs="Arial"/>
              </w:rPr>
              <w:t xml:space="preserve"> on </w:t>
            </w:r>
            <w:r w:rsidRPr="00C43A85">
              <w:rPr>
                <w:rFonts w:ascii="Arial" w:hAnsi="Arial" w:cs="Arial"/>
              </w:rPr>
              <w:t xml:space="preserve">the </w:t>
            </w:r>
            <w:r w:rsidR="00481FF4" w:rsidRPr="00C43A85">
              <w:rPr>
                <w:rFonts w:ascii="Arial" w:hAnsi="Arial" w:cs="Arial"/>
              </w:rPr>
              <w:t xml:space="preserve">application received. </w:t>
            </w:r>
          </w:p>
          <w:p w14:paraId="609D6D49" w14:textId="4BB480A6" w:rsidR="005F7FC0" w:rsidRPr="00C43A85" w:rsidRDefault="00481FF4" w:rsidP="00481FF4">
            <w:pPr>
              <w:spacing w:line="300" w:lineRule="auto"/>
              <w:rPr>
                <w:rFonts w:ascii="Arial" w:hAnsi="Arial" w:cs="Arial"/>
              </w:rPr>
            </w:pPr>
            <w:r w:rsidRPr="00C43A85">
              <w:rPr>
                <w:rFonts w:ascii="Arial" w:hAnsi="Arial" w:cs="Arial"/>
              </w:rPr>
              <w:t>Parents</w:t>
            </w:r>
            <w:r w:rsidR="005F7FC0" w:rsidRPr="00C43A85">
              <w:rPr>
                <w:rFonts w:ascii="Arial" w:hAnsi="Arial" w:cs="Arial"/>
              </w:rPr>
              <w:t xml:space="preserve"> will be</w:t>
            </w:r>
            <w:r w:rsidRPr="00C43A85">
              <w:rPr>
                <w:rFonts w:ascii="Arial" w:hAnsi="Arial" w:cs="Arial"/>
              </w:rPr>
              <w:t xml:space="preserve"> notified within the timeframe </w:t>
            </w:r>
            <w:r w:rsidR="005F7FC0" w:rsidRPr="00C43A85">
              <w:rPr>
                <w:rFonts w:ascii="Arial" w:hAnsi="Arial" w:cs="Arial"/>
              </w:rPr>
              <w:t>of</w:t>
            </w:r>
            <w:r w:rsidR="00D106E9" w:rsidRPr="00C43A85">
              <w:rPr>
                <w:rFonts w:ascii="Arial" w:hAnsi="Arial" w:cs="Arial"/>
              </w:rPr>
              <w:t xml:space="preserve"> the decision</w:t>
            </w:r>
            <w:r w:rsidR="005F7FC0" w:rsidRPr="00C43A85">
              <w:rPr>
                <w:rFonts w:ascii="Arial" w:hAnsi="Arial" w:cs="Arial"/>
              </w:rPr>
              <w:t xml:space="preserve"> a) offering</w:t>
            </w:r>
            <w:r w:rsidRPr="00C43A85">
              <w:rPr>
                <w:rFonts w:ascii="Arial" w:hAnsi="Arial" w:cs="Arial"/>
              </w:rPr>
              <w:t xml:space="preserve"> a place or </w:t>
            </w:r>
            <w:r w:rsidR="005F7FC0" w:rsidRPr="00C43A85">
              <w:rPr>
                <w:rFonts w:ascii="Arial" w:hAnsi="Arial" w:cs="Arial"/>
              </w:rPr>
              <w:t>b) placing the</w:t>
            </w:r>
            <w:r w:rsidRPr="00C43A85">
              <w:rPr>
                <w:rFonts w:ascii="Arial" w:hAnsi="Arial" w:cs="Arial"/>
              </w:rPr>
              <w:t xml:space="preserve"> applicant on waiting list for the year concerned.</w:t>
            </w:r>
          </w:p>
          <w:p w14:paraId="54FD495E" w14:textId="154608C2" w:rsidR="005F7FC0" w:rsidRPr="00C43A85" w:rsidRDefault="005F7FC0" w:rsidP="00481FF4">
            <w:pPr>
              <w:spacing w:line="300" w:lineRule="auto"/>
              <w:rPr>
                <w:rFonts w:ascii="Arial" w:hAnsi="Arial" w:cs="Arial"/>
              </w:rPr>
            </w:pPr>
            <w:r w:rsidRPr="00C43A85">
              <w:rPr>
                <w:rFonts w:ascii="Arial" w:hAnsi="Arial" w:cs="Arial"/>
              </w:rPr>
              <w:t>Where a place is offered- the a</w:t>
            </w:r>
            <w:r w:rsidR="00481FF4" w:rsidRPr="00C43A85">
              <w:rPr>
                <w:rFonts w:ascii="Arial" w:hAnsi="Arial" w:cs="Arial"/>
              </w:rPr>
              <w:t xml:space="preserve">pplicant accepts the place &amp; accepts the Code of </w:t>
            </w:r>
            <w:proofErr w:type="spellStart"/>
            <w:r w:rsidR="00481FF4" w:rsidRPr="00C43A85">
              <w:rPr>
                <w:rFonts w:ascii="Arial" w:hAnsi="Arial" w:cs="Arial"/>
              </w:rPr>
              <w:t>Behaviour</w:t>
            </w:r>
            <w:proofErr w:type="spellEnd"/>
            <w:r w:rsidR="00481FF4" w:rsidRPr="00C43A85">
              <w:rPr>
                <w:rFonts w:ascii="Arial" w:hAnsi="Arial" w:cs="Arial"/>
              </w:rPr>
              <w:t xml:space="preserve"> (Section 11) or </w:t>
            </w:r>
            <w:r w:rsidR="00D106E9" w:rsidRPr="00C43A85">
              <w:rPr>
                <w:rFonts w:ascii="Arial" w:hAnsi="Arial" w:cs="Arial"/>
              </w:rPr>
              <w:t xml:space="preserve">the </w:t>
            </w:r>
            <w:r w:rsidRPr="00C43A85">
              <w:rPr>
                <w:rFonts w:ascii="Arial" w:hAnsi="Arial" w:cs="Arial"/>
              </w:rPr>
              <w:t>a</w:t>
            </w:r>
            <w:r w:rsidR="00481FF4" w:rsidRPr="00C43A85">
              <w:rPr>
                <w:rFonts w:ascii="Arial" w:hAnsi="Arial" w:cs="Arial"/>
              </w:rPr>
              <w:t xml:space="preserve">pplicant refuses </w:t>
            </w:r>
            <w:r w:rsidRPr="00C43A85">
              <w:rPr>
                <w:rFonts w:ascii="Arial" w:hAnsi="Arial" w:cs="Arial"/>
              </w:rPr>
              <w:t xml:space="preserve">the </w:t>
            </w:r>
            <w:r w:rsidR="00481FF4" w:rsidRPr="00C43A85">
              <w:rPr>
                <w:rFonts w:ascii="Arial" w:hAnsi="Arial" w:cs="Arial"/>
              </w:rPr>
              <w:t xml:space="preserve">place. </w:t>
            </w:r>
          </w:p>
          <w:p w14:paraId="063560DB" w14:textId="7C605B6E" w:rsidR="005F7FC0" w:rsidRPr="00C43A85" w:rsidRDefault="00481FF4" w:rsidP="00481FF4">
            <w:pPr>
              <w:spacing w:line="300" w:lineRule="auto"/>
              <w:rPr>
                <w:rFonts w:ascii="Arial" w:hAnsi="Arial" w:cs="Arial"/>
              </w:rPr>
            </w:pPr>
            <w:r w:rsidRPr="00C43A85">
              <w:rPr>
                <w:rFonts w:ascii="Arial" w:hAnsi="Arial" w:cs="Arial"/>
              </w:rPr>
              <w:t xml:space="preserve">In the event of being unable to </w:t>
            </w:r>
            <w:proofErr w:type="spellStart"/>
            <w:r w:rsidRPr="00C43A85">
              <w:rPr>
                <w:rFonts w:ascii="Arial" w:hAnsi="Arial" w:cs="Arial"/>
              </w:rPr>
              <w:t>enrol</w:t>
            </w:r>
            <w:proofErr w:type="spellEnd"/>
            <w:r w:rsidRPr="00C43A85">
              <w:rPr>
                <w:rFonts w:ascii="Arial" w:hAnsi="Arial" w:cs="Arial"/>
              </w:rPr>
              <w:t xml:space="preserve"> a child in any school year, the child’s name will be placed on a waiting list. </w:t>
            </w:r>
          </w:p>
          <w:p w14:paraId="714C27A5" w14:textId="77777777" w:rsidR="00912C00" w:rsidRPr="00C43A85" w:rsidRDefault="00481FF4" w:rsidP="00481FF4">
            <w:pPr>
              <w:spacing w:line="300" w:lineRule="auto"/>
              <w:rPr>
                <w:rFonts w:ascii="Arial" w:hAnsi="Arial" w:cs="Arial"/>
              </w:rPr>
            </w:pPr>
            <w:r w:rsidRPr="00C43A85">
              <w:rPr>
                <w:rFonts w:ascii="Arial" w:hAnsi="Arial" w:cs="Arial"/>
              </w:rPr>
              <w:t>If refused, the applicant will be notified of their entitlement to appeal the decision under Section 29 of the Education Act 1998.</w:t>
            </w:r>
          </w:p>
          <w:p w14:paraId="306B20C3" w14:textId="072A95C8" w:rsidR="00022518" w:rsidRPr="00C43A85" w:rsidRDefault="00022518" w:rsidP="00481FF4">
            <w:pPr>
              <w:spacing w:line="300" w:lineRule="auto"/>
              <w:rPr>
                <w:rFonts w:ascii="Arial" w:eastAsiaTheme="minorEastAsia" w:hAnsi="Arial" w:cs="Arial"/>
              </w:rPr>
            </w:pPr>
          </w:p>
        </w:tc>
      </w:tr>
    </w:tbl>
    <w:p w14:paraId="33954659" w14:textId="77777777" w:rsidR="00912C00" w:rsidRPr="00C43A85" w:rsidRDefault="00912C00" w:rsidP="00912C00">
      <w:pPr>
        <w:pStyle w:val="ListParagraph"/>
        <w:jc w:val="both"/>
        <w:rPr>
          <w:rFonts w:ascii="Arial" w:eastAsiaTheme="minorEastAsia" w:hAnsi="Arial" w:cs="Arial"/>
          <w:b/>
          <w:color w:val="984806" w:themeColor="accent6" w:themeShade="80"/>
        </w:rPr>
      </w:pPr>
    </w:p>
    <w:p w14:paraId="00B89A47" w14:textId="77777777" w:rsidR="00912C00" w:rsidRPr="00C43A85" w:rsidRDefault="00912C00" w:rsidP="00912C00">
      <w:pPr>
        <w:pStyle w:val="ListParagraph"/>
        <w:jc w:val="both"/>
        <w:rPr>
          <w:rFonts w:ascii="Arial" w:eastAsiaTheme="minorEastAsia" w:hAnsi="Arial" w:cs="Arial"/>
          <w:b/>
          <w:color w:val="984806" w:themeColor="accent6" w:themeShade="80"/>
        </w:rPr>
      </w:pPr>
    </w:p>
    <w:tbl>
      <w:tblPr>
        <w:tblStyle w:val="TableGrid"/>
        <w:tblW w:w="8647" w:type="dxa"/>
        <w:tblInd w:w="-5" w:type="dxa"/>
        <w:tblLook w:val="04A0" w:firstRow="1" w:lastRow="0" w:firstColumn="1" w:lastColumn="0" w:noHBand="0" w:noVBand="1"/>
      </w:tblPr>
      <w:tblGrid>
        <w:gridCol w:w="8647"/>
      </w:tblGrid>
      <w:tr w:rsidR="00912C00" w:rsidRPr="00C43A85" w14:paraId="3AD6529F" w14:textId="77777777" w:rsidTr="00D106E9">
        <w:tc>
          <w:tcPr>
            <w:tcW w:w="8647" w:type="dxa"/>
            <w:shd w:val="clear" w:color="auto" w:fill="EEECE1" w:themeFill="background2"/>
          </w:tcPr>
          <w:p w14:paraId="45035662" w14:textId="77777777" w:rsidR="00912C00" w:rsidRPr="00C43A85" w:rsidRDefault="00912C00" w:rsidP="002304E6">
            <w:pPr>
              <w:autoSpaceDE w:val="0"/>
              <w:autoSpaceDN w:val="0"/>
              <w:adjustRightInd w:val="0"/>
              <w:rPr>
                <w:rFonts w:ascii="Arial" w:eastAsiaTheme="minorEastAsia" w:hAnsi="Arial" w:cs="Arial"/>
              </w:rPr>
            </w:pPr>
            <w:r w:rsidRPr="00C43A85">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813E00D" w14:textId="77777777" w:rsidR="00D106E9" w:rsidRPr="00C43A85" w:rsidRDefault="00D106E9" w:rsidP="002304E6">
            <w:pPr>
              <w:pStyle w:val="ListParagraph"/>
              <w:ind w:left="0"/>
              <w:jc w:val="both"/>
              <w:rPr>
                <w:rFonts w:ascii="Arial" w:hAnsi="Arial" w:cs="Arial"/>
              </w:rPr>
            </w:pPr>
          </w:p>
          <w:p w14:paraId="5F027F49" w14:textId="32EAC6CA" w:rsidR="00D106E9" w:rsidRPr="00C43A85" w:rsidRDefault="00D106E9" w:rsidP="002304E6">
            <w:pPr>
              <w:pStyle w:val="ListParagraph"/>
              <w:ind w:left="0"/>
              <w:jc w:val="both"/>
              <w:rPr>
                <w:rFonts w:ascii="Arial" w:hAnsi="Arial" w:cs="Arial"/>
              </w:rPr>
            </w:pPr>
            <w:r w:rsidRPr="00C43A85">
              <w:rPr>
                <w:rFonts w:ascii="Arial" w:hAnsi="Arial" w:cs="Arial"/>
              </w:rPr>
              <w:t xml:space="preserve">The procedures for entry to other classes during the school year will be based on there being space in the class level required. </w:t>
            </w:r>
          </w:p>
          <w:p w14:paraId="7DA665DF" w14:textId="24ABE167" w:rsidR="00912C00" w:rsidRPr="00C43A85" w:rsidRDefault="00D106E9" w:rsidP="002304E6">
            <w:pPr>
              <w:pStyle w:val="ListParagraph"/>
              <w:ind w:left="0"/>
              <w:jc w:val="both"/>
              <w:rPr>
                <w:rFonts w:ascii="Arial" w:eastAsiaTheme="minorEastAsia" w:hAnsi="Arial" w:cs="Arial"/>
                <w:b/>
                <w:color w:val="984806" w:themeColor="accent6" w:themeShade="80"/>
              </w:rPr>
            </w:pPr>
            <w:r w:rsidRPr="00C43A85">
              <w:rPr>
                <w:rFonts w:ascii="Arial" w:hAnsi="Arial" w:cs="Arial"/>
              </w:rPr>
              <w:t>The school will also require evidence of existing class standard or class standard completed.</w:t>
            </w:r>
          </w:p>
          <w:p w14:paraId="2171517B" w14:textId="02833782" w:rsidR="00E93242" w:rsidRPr="00C43A85" w:rsidRDefault="00E93242" w:rsidP="00E93242">
            <w:pPr>
              <w:pStyle w:val="ListParagraph"/>
              <w:ind w:left="0"/>
              <w:jc w:val="both"/>
              <w:rPr>
                <w:rFonts w:ascii="Arial" w:eastAsiaTheme="minorEastAsia" w:hAnsi="Arial" w:cs="Arial"/>
                <w:b/>
                <w:color w:val="984806" w:themeColor="accent6" w:themeShade="80"/>
              </w:rPr>
            </w:pPr>
          </w:p>
          <w:p w14:paraId="739F2188" w14:textId="71DCFF67" w:rsidR="00912C00" w:rsidRPr="00C43A85" w:rsidRDefault="00912C00" w:rsidP="002304E6">
            <w:pPr>
              <w:pStyle w:val="ListParagraph"/>
              <w:ind w:left="0"/>
              <w:jc w:val="both"/>
              <w:rPr>
                <w:rFonts w:ascii="Arial" w:eastAsiaTheme="minorEastAsia" w:hAnsi="Arial" w:cs="Arial"/>
                <w:b/>
                <w:color w:val="984806" w:themeColor="accent6" w:themeShade="80"/>
              </w:rPr>
            </w:pPr>
          </w:p>
        </w:tc>
      </w:tr>
    </w:tbl>
    <w:p w14:paraId="4B2C6D1C" w14:textId="77777777" w:rsidR="00912C00" w:rsidRPr="00C43A85" w:rsidRDefault="00912C00" w:rsidP="00912C00">
      <w:pPr>
        <w:pStyle w:val="ListParagraph"/>
        <w:autoSpaceDE w:val="0"/>
        <w:autoSpaceDN w:val="0"/>
        <w:adjustRightInd w:val="0"/>
        <w:rPr>
          <w:rFonts w:ascii="Arial" w:eastAsiaTheme="minorEastAsia" w:hAnsi="Arial" w:cs="Arial"/>
          <w:b/>
          <w:color w:val="984806" w:themeColor="accent6" w:themeShade="80"/>
        </w:rPr>
      </w:pPr>
    </w:p>
    <w:p w14:paraId="0262B2BA" w14:textId="77777777" w:rsidR="00A033EF" w:rsidRPr="00C43A85" w:rsidRDefault="00A033EF" w:rsidP="00912C00">
      <w:pPr>
        <w:pStyle w:val="ListParagraph"/>
        <w:autoSpaceDE w:val="0"/>
        <w:autoSpaceDN w:val="0"/>
        <w:adjustRightInd w:val="0"/>
        <w:rPr>
          <w:rFonts w:ascii="Arial" w:eastAsiaTheme="minorEastAsia" w:hAnsi="Arial" w:cs="Arial"/>
          <w:b/>
          <w:color w:val="984806" w:themeColor="accent6" w:themeShade="80"/>
        </w:rPr>
      </w:pPr>
    </w:p>
    <w:p w14:paraId="1F6F3E19" w14:textId="77777777" w:rsidR="00A033EF" w:rsidRPr="00C43A85" w:rsidRDefault="00A033EF" w:rsidP="00912C00">
      <w:pPr>
        <w:pStyle w:val="ListParagraph"/>
        <w:autoSpaceDE w:val="0"/>
        <w:autoSpaceDN w:val="0"/>
        <w:adjustRightInd w:val="0"/>
        <w:rPr>
          <w:rFonts w:ascii="Arial" w:eastAsiaTheme="minorEastAsia" w:hAnsi="Arial" w:cs="Arial"/>
          <w:b/>
          <w:color w:val="984806" w:themeColor="accent6" w:themeShade="80"/>
        </w:rPr>
      </w:pPr>
    </w:p>
    <w:p w14:paraId="09AE053A" w14:textId="77777777" w:rsidR="00A033EF" w:rsidRPr="00C43A85" w:rsidRDefault="00A033EF" w:rsidP="00A033EF">
      <w:pPr>
        <w:autoSpaceDE w:val="0"/>
        <w:autoSpaceDN w:val="0"/>
        <w:adjustRightInd w:val="0"/>
        <w:rPr>
          <w:rFonts w:ascii="Arial" w:eastAsiaTheme="minorEastAsia" w:hAnsi="Arial" w:cs="Arial"/>
          <w:b/>
          <w:color w:val="984806" w:themeColor="accent6" w:themeShade="80"/>
        </w:rPr>
      </w:pPr>
    </w:p>
    <w:p w14:paraId="740B38C4" w14:textId="77777777" w:rsidR="00247039" w:rsidRPr="00C43A85" w:rsidRDefault="00247039" w:rsidP="00A033EF">
      <w:pPr>
        <w:autoSpaceDE w:val="0"/>
        <w:autoSpaceDN w:val="0"/>
        <w:adjustRightInd w:val="0"/>
        <w:rPr>
          <w:rFonts w:ascii="Arial" w:eastAsiaTheme="minorEastAsia" w:hAnsi="Arial" w:cs="Arial"/>
          <w:b/>
          <w:color w:val="984806" w:themeColor="accent6" w:themeShade="80"/>
        </w:rPr>
      </w:pPr>
    </w:p>
    <w:p w14:paraId="6D8DA7F8" w14:textId="77777777" w:rsidR="00A033EF" w:rsidRPr="00C43A85" w:rsidRDefault="00A033EF" w:rsidP="00912C00">
      <w:pPr>
        <w:pStyle w:val="ListParagraph"/>
        <w:autoSpaceDE w:val="0"/>
        <w:autoSpaceDN w:val="0"/>
        <w:adjustRightInd w:val="0"/>
        <w:rPr>
          <w:rFonts w:ascii="Arial" w:eastAsiaTheme="minorEastAsia" w:hAnsi="Arial" w:cs="Arial"/>
          <w:b/>
          <w:color w:val="984806" w:themeColor="accent6" w:themeShade="80"/>
        </w:rPr>
      </w:pPr>
    </w:p>
    <w:p w14:paraId="6E71BD2B" w14:textId="77777777" w:rsidR="00247039" w:rsidRPr="00C43A85" w:rsidRDefault="00247039" w:rsidP="00912C00">
      <w:pPr>
        <w:pStyle w:val="ListParagraph"/>
        <w:autoSpaceDE w:val="0"/>
        <w:autoSpaceDN w:val="0"/>
        <w:adjustRightInd w:val="0"/>
        <w:rPr>
          <w:rFonts w:ascii="Arial" w:eastAsiaTheme="minorEastAsia" w:hAnsi="Arial" w:cs="Arial"/>
          <w:b/>
          <w:color w:val="984806" w:themeColor="accent6" w:themeShade="80"/>
        </w:rPr>
      </w:pPr>
    </w:p>
    <w:p w14:paraId="1C730000" w14:textId="77777777" w:rsidR="00247039" w:rsidRPr="00C43A85" w:rsidRDefault="00247039" w:rsidP="00912C00">
      <w:pPr>
        <w:pStyle w:val="ListParagraph"/>
        <w:autoSpaceDE w:val="0"/>
        <w:autoSpaceDN w:val="0"/>
        <w:adjustRightInd w:val="0"/>
        <w:rPr>
          <w:rFonts w:ascii="Arial" w:eastAsiaTheme="minorEastAsia" w:hAnsi="Arial" w:cs="Arial"/>
          <w:b/>
          <w:color w:val="984806" w:themeColor="accent6" w:themeShade="80"/>
        </w:rPr>
      </w:pPr>
    </w:p>
    <w:p w14:paraId="02D3D0B4" w14:textId="77777777" w:rsidR="00247039" w:rsidRPr="00C43A85" w:rsidRDefault="00247039" w:rsidP="00912C00">
      <w:pPr>
        <w:pStyle w:val="ListParagraph"/>
        <w:autoSpaceDE w:val="0"/>
        <w:autoSpaceDN w:val="0"/>
        <w:adjustRightInd w:val="0"/>
        <w:rPr>
          <w:rFonts w:ascii="Arial" w:eastAsiaTheme="minorEastAsia" w:hAnsi="Arial" w:cs="Arial"/>
          <w:b/>
          <w:color w:val="984806" w:themeColor="accent6" w:themeShade="80"/>
        </w:rPr>
      </w:pPr>
    </w:p>
    <w:p w14:paraId="551A7D81" w14:textId="77777777" w:rsidR="00247039" w:rsidRPr="00C43A85" w:rsidRDefault="00247039" w:rsidP="00050752">
      <w:pPr>
        <w:autoSpaceDE w:val="0"/>
        <w:autoSpaceDN w:val="0"/>
        <w:adjustRightInd w:val="0"/>
        <w:rPr>
          <w:rFonts w:ascii="Arial" w:eastAsiaTheme="minorEastAsia" w:hAnsi="Arial" w:cs="Arial"/>
          <w:b/>
          <w:color w:val="984806" w:themeColor="accent6" w:themeShade="80"/>
        </w:rPr>
      </w:pPr>
    </w:p>
    <w:p w14:paraId="744D9EE4" w14:textId="77777777" w:rsidR="00247039" w:rsidRPr="00C43A85" w:rsidRDefault="00247039" w:rsidP="00912C00">
      <w:pPr>
        <w:pStyle w:val="ListParagraph"/>
        <w:autoSpaceDE w:val="0"/>
        <w:autoSpaceDN w:val="0"/>
        <w:adjustRightInd w:val="0"/>
        <w:rPr>
          <w:rFonts w:ascii="Arial" w:eastAsiaTheme="minorEastAsia" w:hAnsi="Arial" w:cs="Arial"/>
          <w:b/>
          <w:color w:val="984806" w:themeColor="accent6" w:themeShade="80"/>
        </w:rPr>
      </w:pPr>
    </w:p>
    <w:p w14:paraId="60D599A5"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bookmarkStart w:id="7" w:name="_Declaration_in_relation"/>
      <w:bookmarkStart w:id="8" w:name="_Ref31796682"/>
      <w:bookmarkEnd w:id="7"/>
      <w:r w:rsidRPr="00C43A85">
        <w:rPr>
          <w:rFonts w:ascii="Arial" w:eastAsiaTheme="minorEastAsia" w:hAnsi="Arial" w:cs="Arial"/>
          <w:color w:val="984806" w:themeColor="accent6" w:themeShade="80"/>
          <w:sz w:val="24"/>
          <w:szCs w:val="24"/>
        </w:rPr>
        <w:t>Declaration in relation to the non-charging of fees</w:t>
      </w:r>
      <w:bookmarkEnd w:id="8"/>
    </w:p>
    <w:p w14:paraId="7D7442DA" w14:textId="77777777" w:rsidR="00912C00" w:rsidRPr="00C43A85" w:rsidRDefault="00912C00" w:rsidP="00912C00">
      <w:pPr>
        <w:pStyle w:val="NoSpacing"/>
        <w:rPr>
          <w:rFonts w:ascii="Arial" w:eastAsiaTheme="minorEastAsia" w:hAnsi="Arial" w:cs="Arial"/>
        </w:rPr>
      </w:pPr>
    </w:p>
    <w:p w14:paraId="7035A552" w14:textId="77777777" w:rsidR="00912C00" w:rsidRPr="00C43A85" w:rsidRDefault="00912C00" w:rsidP="00912C00">
      <w:pPr>
        <w:pStyle w:val="NoSpacing"/>
        <w:rPr>
          <w:i/>
        </w:rPr>
      </w:pPr>
    </w:p>
    <w:p w14:paraId="55142C01" w14:textId="77777777" w:rsidR="00912C00" w:rsidRPr="00C43A85" w:rsidRDefault="00912C00" w:rsidP="00912C00">
      <w:pPr>
        <w:jc w:val="both"/>
        <w:rPr>
          <w:rFonts w:ascii="Arial" w:eastAsiaTheme="minorEastAsia" w:hAnsi="Arial" w:cs="Arial"/>
        </w:rPr>
      </w:pPr>
      <w:r w:rsidRPr="00C43A85">
        <w:rPr>
          <w:rFonts w:ascii="Arial" w:eastAsiaTheme="minorEastAsia" w:hAnsi="Arial" w:cs="Arial"/>
        </w:rPr>
        <w:t xml:space="preserve">The board of </w:t>
      </w:r>
      <w:r w:rsidR="008D3273" w:rsidRPr="00C43A85">
        <w:rPr>
          <w:rFonts w:ascii="Arial" w:eastAsiaTheme="minorEastAsia" w:hAnsi="Arial" w:cs="Arial"/>
        </w:rPr>
        <w:t xml:space="preserve">St Joseph’s Convent National School </w:t>
      </w:r>
      <w:r w:rsidRPr="00C43A85">
        <w:rPr>
          <w:rFonts w:ascii="Arial" w:eastAsiaTheme="minorEastAsia" w:hAnsi="Arial" w:cs="Arial"/>
        </w:rPr>
        <w:t>or any persons acting on its behalf will not charge fees for or seek payment or contributions (howsoever described) as a condition of-</w:t>
      </w:r>
    </w:p>
    <w:p w14:paraId="01E90DE4" w14:textId="77777777" w:rsidR="00912C00" w:rsidRPr="00C43A85" w:rsidRDefault="00912C00" w:rsidP="00912C00">
      <w:pPr>
        <w:numPr>
          <w:ilvl w:val="0"/>
          <w:numId w:val="15"/>
        </w:numPr>
        <w:spacing w:after="160"/>
        <w:ind w:left="426"/>
        <w:contextualSpacing/>
        <w:jc w:val="both"/>
        <w:rPr>
          <w:rFonts w:ascii="Arial" w:eastAsiaTheme="minorEastAsia" w:hAnsi="Arial" w:cs="Arial"/>
        </w:rPr>
      </w:pPr>
      <w:r w:rsidRPr="00C43A85">
        <w:rPr>
          <w:rFonts w:ascii="Arial" w:eastAsiaTheme="minorEastAsia" w:hAnsi="Arial" w:cs="Arial"/>
        </w:rPr>
        <w:t>an application for admission of a student to the school, or</w:t>
      </w:r>
    </w:p>
    <w:p w14:paraId="64C68A0A" w14:textId="77777777" w:rsidR="00750E21" w:rsidRPr="00C43A85" w:rsidRDefault="00912C00" w:rsidP="00A033EF">
      <w:pPr>
        <w:numPr>
          <w:ilvl w:val="0"/>
          <w:numId w:val="15"/>
        </w:numPr>
        <w:spacing w:after="160"/>
        <w:ind w:left="426"/>
        <w:contextualSpacing/>
        <w:jc w:val="both"/>
        <w:rPr>
          <w:rFonts w:ascii="Arial" w:eastAsiaTheme="minorEastAsia" w:hAnsi="Arial" w:cs="Arial"/>
        </w:rPr>
      </w:pPr>
      <w:r w:rsidRPr="00C43A85">
        <w:rPr>
          <w:rFonts w:ascii="Arial" w:eastAsiaTheme="minorEastAsia" w:hAnsi="Arial" w:cs="Arial"/>
        </w:rPr>
        <w:t>the admission or continued enrolment of a student in the school.</w:t>
      </w:r>
    </w:p>
    <w:p w14:paraId="2FAA93E7" w14:textId="77777777" w:rsidR="00247039" w:rsidRPr="00C43A85" w:rsidRDefault="00247039" w:rsidP="00247039">
      <w:pPr>
        <w:spacing w:after="160"/>
        <w:contextualSpacing/>
        <w:jc w:val="both"/>
        <w:rPr>
          <w:rFonts w:ascii="Arial" w:eastAsiaTheme="minorEastAsia" w:hAnsi="Arial" w:cs="Arial"/>
        </w:rPr>
      </w:pPr>
    </w:p>
    <w:p w14:paraId="3DF8CF79" w14:textId="77777777" w:rsidR="00247039" w:rsidRPr="00C43A85" w:rsidRDefault="00247039" w:rsidP="00247039">
      <w:pPr>
        <w:spacing w:after="160"/>
        <w:contextualSpacing/>
        <w:jc w:val="both"/>
        <w:rPr>
          <w:rFonts w:ascii="Arial" w:eastAsiaTheme="minorEastAsia" w:hAnsi="Arial" w:cs="Arial"/>
        </w:rPr>
      </w:pPr>
    </w:p>
    <w:p w14:paraId="0D3C2489" w14:textId="77777777" w:rsidR="00750E21" w:rsidRPr="00C43A85" w:rsidRDefault="00750E21" w:rsidP="00A033EF">
      <w:pPr>
        <w:jc w:val="both"/>
        <w:rPr>
          <w:rFonts w:ascii="Arial" w:eastAsiaTheme="minorEastAsia" w:hAnsi="Arial" w:cs="Arial"/>
          <w:b/>
          <w:color w:val="984806" w:themeColor="accent6" w:themeShade="80"/>
        </w:rPr>
      </w:pPr>
    </w:p>
    <w:p w14:paraId="57524B7F" w14:textId="77777777" w:rsidR="00912C00" w:rsidRPr="00C43A85"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 xml:space="preserve"> Arrangements regarding students not attending religious instruction </w:t>
      </w:r>
    </w:p>
    <w:p w14:paraId="0B273C07" w14:textId="77777777" w:rsidR="008D3273" w:rsidRPr="00C43A85" w:rsidRDefault="00912C00" w:rsidP="00912C00">
      <w:pPr>
        <w:rPr>
          <w:rFonts w:ascii="Arial" w:eastAsiaTheme="minorEastAsia" w:hAnsi="Arial" w:cs="Arial"/>
          <w:color w:val="0070C0"/>
        </w:rPr>
      </w:pPr>
      <w:r w:rsidRPr="00C43A85">
        <w:rPr>
          <w:rFonts w:ascii="Arial" w:eastAsiaTheme="minorEastAsia" w:hAnsi="Arial" w:cs="Arial"/>
          <w:color w:val="0070C0"/>
        </w:rPr>
        <w:t xml:space="preserve"> </w:t>
      </w:r>
    </w:p>
    <w:p w14:paraId="7B3699CD" w14:textId="77777777" w:rsidR="00912C00" w:rsidRPr="00C43A85" w:rsidRDefault="00912C00" w:rsidP="00912C00">
      <w:pPr>
        <w:rPr>
          <w:rFonts w:ascii="Arial" w:eastAsiaTheme="minorEastAsia" w:hAnsi="Arial" w:cs="Arial"/>
          <w:b/>
        </w:rPr>
      </w:pPr>
    </w:p>
    <w:tbl>
      <w:tblPr>
        <w:tblStyle w:val="TableGrid"/>
        <w:tblW w:w="0" w:type="auto"/>
        <w:tblLook w:val="04A0" w:firstRow="1" w:lastRow="0" w:firstColumn="1" w:lastColumn="0" w:noHBand="0" w:noVBand="1"/>
      </w:tblPr>
      <w:tblGrid>
        <w:gridCol w:w="8630"/>
      </w:tblGrid>
      <w:tr w:rsidR="00912C00" w:rsidRPr="00C43A85" w14:paraId="457D2154" w14:textId="77777777" w:rsidTr="002304E6">
        <w:tc>
          <w:tcPr>
            <w:tcW w:w="9016" w:type="dxa"/>
            <w:shd w:val="clear" w:color="auto" w:fill="EEECE1" w:themeFill="background2"/>
          </w:tcPr>
          <w:p w14:paraId="78B755B0" w14:textId="77777777" w:rsidR="00912C00" w:rsidRPr="00C43A85" w:rsidRDefault="00912C00" w:rsidP="002304E6">
            <w:pPr>
              <w:autoSpaceDE w:val="0"/>
              <w:autoSpaceDN w:val="0"/>
              <w:adjustRightInd w:val="0"/>
              <w:rPr>
                <w:rFonts w:ascii="Arial" w:eastAsiaTheme="minorEastAsia" w:hAnsi="Arial" w:cs="Arial"/>
              </w:rPr>
            </w:pPr>
            <w:r w:rsidRPr="00C43A85">
              <w:rPr>
                <w:rFonts w:ascii="Arial" w:eastAsiaTheme="minorEastAsia" w:hAnsi="Arial" w:cs="Arial"/>
              </w:rPr>
              <w:t>The following are the school’s arrangements for students, where the parent</w:t>
            </w:r>
            <w:r w:rsidRPr="00C43A85">
              <w:rPr>
                <w:rFonts w:ascii="Arial" w:eastAsiaTheme="minorEastAsia" w:hAnsi="Arial" w:cs="Arial"/>
                <w:strike/>
              </w:rPr>
              <w:t>s</w:t>
            </w:r>
            <w:r w:rsidR="00A033EF" w:rsidRPr="00C43A85">
              <w:rPr>
                <w:rFonts w:ascii="Arial" w:eastAsiaTheme="minorEastAsia" w:hAnsi="Arial" w:cs="Arial"/>
              </w:rPr>
              <w:t xml:space="preserve"> </w:t>
            </w:r>
            <w:r w:rsidRPr="00C43A85">
              <w:rPr>
                <w:rFonts w:ascii="Arial" w:eastAsiaTheme="minorEastAsia" w:hAnsi="Arial" w:cs="Arial"/>
              </w:rPr>
              <w:t>who ha</w:t>
            </w:r>
            <w:r w:rsidR="00A033EF" w:rsidRPr="00C43A85">
              <w:rPr>
                <w:rFonts w:ascii="Arial" w:eastAsiaTheme="minorEastAsia" w:hAnsi="Arial" w:cs="Arial"/>
              </w:rPr>
              <w:t>ve</w:t>
            </w:r>
            <w:r w:rsidRPr="00C43A85">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p>
          <w:p w14:paraId="2C5F49D5" w14:textId="77777777" w:rsidR="00912C00" w:rsidRPr="00C43A85" w:rsidRDefault="00912C00" w:rsidP="002304E6">
            <w:pPr>
              <w:autoSpaceDE w:val="0"/>
              <w:autoSpaceDN w:val="0"/>
              <w:adjustRightInd w:val="0"/>
              <w:rPr>
                <w:rFonts w:ascii="Arial" w:eastAsiaTheme="minorEastAsia" w:hAnsi="Arial" w:cs="Arial"/>
              </w:rPr>
            </w:pPr>
          </w:p>
          <w:p w14:paraId="5EA044D2" w14:textId="77777777" w:rsidR="00912C00" w:rsidRPr="00C43A85" w:rsidRDefault="00912C00" w:rsidP="002304E6">
            <w:pPr>
              <w:autoSpaceDE w:val="0"/>
              <w:autoSpaceDN w:val="0"/>
              <w:adjustRightInd w:val="0"/>
              <w:rPr>
                <w:rFonts w:ascii="Arial" w:eastAsiaTheme="minorEastAsia" w:hAnsi="Arial" w:cs="Arial"/>
              </w:rPr>
            </w:pPr>
            <w:r w:rsidRPr="00C43A85">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tc>
      </w:tr>
    </w:tbl>
    <w:p w14:paraId="6C7462B6" w14:textId="77777777" w:rsidR="00A033EF" w:rsidRPr="00C43A85" w:rsidRDefault="00A033EF" w:rsidP="008D3273">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bookmarkStart w:id="9" w:name="_Reviews/appeals"/>
      <w:bookmarkStart w:id="10" w:name="_Ref31796704"/>
      <w:bookmarkEnd w:id="9"/>
    </w:p>
    <w:p w14:paraId="47FBE018" w14:textId="77777777" w:rsidR="00A033EF" w:rsidRPr="00C43A85" w:rsidRDefault="00A033EF" w:rsidP="008D3273">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24D0DBDA" w14:textId="77777777" w:rsidR="00912C00" w:rsidRPr="00C43A85" w:rsidRDefault="00912C00" w:rsidP="008D3273">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C43A85">
        <w:rPr>
          <w:rFonts w:ascii="Arial" w:eastAsiaTheme="minorEastAsia" w:hAnsi="Arial" w:cs="Arial"/>
          <w:color w:val="984806" w:themeColor="accent6" w:themeShade="80"/>
          <w:sz w:val="24"/>
          <w:szCs w:val="24"/>
        </w:rPr>
        <w:t>Reviews/appeals</w:t>
      </w:r>
      <w:bookmarkEnd w:id="10"/>
    </w:p>
    <w:p w14:paraId="7B8EF995" w14:textId="77777777" w:rsidR="00A033EF" w:rsidRPr="00C43A85" w:rsidRDefault="00A033EF" w:rsidP="00912C00">
      <w:pPr>
        <w:autoSpaceDE w:val="0"/>
        <w:autoSpaceDN w:val="0"/>
        <w:rPr>
          <w:rFonts w:ascii="Arial" w:hAnsi="Arial" w:cs="Arial"/>
          <w:b/>
          <w:bCs/>
          <w:u w:val="single"/>
        </w:rPr>
      </w:pPr>
    </w:p>
    <w:p w14:paraId="3709BC98" w14:textId="77777777" w:rsidR="00912C00" w:rsidRPr="00C43A85" w:rsidRDefault="00912C00" w:rsidP="00912C00">
      <w:pPr>
        <w:autoSpaceDE w:val="0"/>
        <w:autoSpaceDN w:val="0"/>
        <w:rPr>
          <w:rFonts w:ascii="Arial" w:hAnsi="Arial" w:cs="Arial"/>
          <w:b/>
          <w:bCs/>
          <w:strike/>
          <w:u w:val="single"/>
        </w:rPr>
      </w:pPr>
      <w:r w:rsidRPr="00C43A85">
        <w:rPr>
          <w:rFonts w:ascii="Arial" w:hAnsi="Arial" w:cs="Arial"/>
          <w:b/>
          <w:bCs/>
          <w:u w:val="single"/>
        </w:rPr>
        <w:t>Review of decisions by the board of Management</w:t>
      </w:r>
    </w:p>
    <w:p w14:paraId="0B94E99D" w14:textId="77777777" w:rsidR="00912C00" w:rsidRPr="00C43A85" w:rsidRDefault="00912C00" w:rsidP="00912C00">
      <w:pPr>
        <w:autoSpaceDE w:val="0"/>
        <w:autoSpaceDN w:val="0"/>
        <w:rPr>
          <w:rFonts w:ascii="Arial" w:hAnsi="Arial" w:cs="Arial"/>
        </w:rPr>
      </w:pPr>
      <w:r w:rsidRPr="00C43A85">
        <w:rPr>
          <w:rFonts w:ascii="Arial" w:hAnsi="Arial" w:cs="Arial"/>
        </w:rPr>
        <w:t xml:space="preserve">The parent of the student may request the board to review a decision to refuse admission. Such requests must be made in accordance with Section 29C of the Education Act 1998.    </w:t>
      </w:r>
    </w:p>
    <w:p w14:paraId="6AD2F011" w14:textId="77777777" w:rsidR="00912C00" w:rsidRPr="00C43A85" w:rsidRDefault="00912C00" w:rsidP="00912C00">
      <w:pPr>
        <w:autoSpaceDE w:val="0"/>
        <w:autoSpaceDN w:val="0"/>
        <w:rPr>
          <w:rFonts w:ascii="Arial" w:hAnsi="Arial" w:cs="Arial"/>
        </w:rPr>
      </w:pPr>
      <w:r w:rsidRPr="00C43A85">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950B9AE" w14:textId="77777777" w:rsidR="00912C00" w:rsidRPr="00C43A85" w:rsidRDefault="00912C00" w:rsidP="00912C00">
      <w:pPr>
        <w:autoSpaceDE w:val="0"/>
        <w:autoSpaceDN w:val="0"/>
        <w:rPr>
          <w:rFonts w:ascii="Arial" w:hAnsi="Arial" w:cs="Arial"/>
        </w:rPr>
      </w:pPr>
      <w:r w:rsidRPr="00C43A85">
        <w:rPr>
          <w:rFonts w:ascii="Arial" w:hAnsi="Arial" w:cs="Arial"/>
        </w:rPr>
        <w:lastRenderedPageBreak/>
        <w:t>The board will conduct such reviews in accordance with the requirements of the procedures determined under Section 29B and with section 29C of the Education Act 1998.</w:t>
      </w:r>
    </w:p>
    <w:p w14:paraId="68F02BA3" w14:textId="77777777" w:rsidR="00247039" w:rsidRPr="00C43A85" w:rsidRDefault="00247039" w:rsidP="00912C00">
      <w:pPr>
        <w:autoSpaceDE w:val="0"/>
        <w:autoSpaceDN w:val="0"/>
        <w:rPr>
          <w:rFonts w:ascii="Arial" w:hAnsi="Arial" w:cs="Arial"/>
        </w:rPr>
      </w:pPr>
    </w:p>
    <w:p w14:paraId="60C70DD7" w14:textId="77777777" w:rsidR="00247039" w:rsidRPr="00C43A85" w:rsidRDefault="00247039" w:rsidP="00912C00">
      <w:pPr>
        <w:autoSpaceDE w:val="0"/>
        <w:autoSpaceDN w:val="0"/>
        <w:rPr>
          <w:rFonts w:ascii="Arial" w:hAnsi="Arial" w:cs="Arial"/>
        </w:rPr>
      </w:pPr>
    </w:p>
    <w:p w14:paraId="4F6AD416" w14:textId="77777777" w:rsidR="00247039" w:rsidRPr="00C43A85" w:rsidRDefault="00247039" w:rsidP="00912C00">
      <w:pPr>
        <w:autoSpaceDE w:val="0"/>
        <w:autoSpaceDN w:val="0"/>
        <w:rPr>
          <w:rFonts w:ascii="Arial" w:hAnsi="Arial" w:cs="Arial"/>
        </w:rPr>
      </w:pPr>
    </w:p>
    <w:p w14:paraId="505727CF" w14:textId="77777777" w:rsidR="00247039" w:rsidRPr="00C43A85" w:rsidRDefault="00247039" w:rsidP="00912C00">
      <w:pPr>
        <w:autoSpaceDE w:val="0"/>
        <w:autoSpaceDN w:val="0"/>
        <w:rPr>
          <w:rFonts w:ascii="Arial" w:hAnsi="Arial" w:cs="Arial"/>
        </w:rPr>
      </w:pPr>
    </w:p>
    <w:p w14:paraId="3A9F058B" w14:textId="77777777" w:rsidR="00247039" w:rsidRPr="00C43A85" w:rsidRDefault="00247039" w:rsidP="00912C00">
      <w:pPr>
        <w:autoSpaceDE w:val="0"/>
        <w:autoSpaceDN w:val="0"/>
        <w:rPr>
          <w:rFonts w:ascii="Arial" w:hAnsi="Arial" w:cs="Arial"/>
        </w:rPr>
      </w:pPr>
    </w:p>
    <w:p w14:paraId="01A47B11" w14:textId="77777777" w:rsidR="00247039" w:rsidRPr="00C43A85" w:rsidRDefault="00247039" w:rsidP="00912C00">
      <w:pPr>
        <w:autoSpaceDE w:val="0"/>
        <w:autoSpaceDN w:val="0"/>
        <w:rPr>
          <w:rFonts w:ascii="Arial" w:hAnsi="Arial" w:cs="Arial"/>
        </w:rPr>
      </w:pPr>
    </w:p>
    <w:p w14:paraId="1E11FF4A" w14:textId="77777777" w:rsidR="00912C00" w:rsidRPr="00C43A85" w:rsidRDefault="00912C00" w:rsidP="00912C00">
      <w:pPr>
        <w:autoSpaceDE w:val="0"/>
        <w:autoSpaceDN w:val="0"/>
        <w:rPr>
          <w:rFonts w:ascii="Arial" w:hAnsi="Arial" w:cs="Arial"/>
        </w:rPr>
      </w:pPr>
      <w:r w:rsidRPr="00C43A85">
        <w:rPr>
          <w:rFonts w:ascii="Arial" w:hAnsi="Arial" w:cs="Arial"/>
          <w:b/>
          <w:bCs/>
        </w:rPr>
        <w:t xml:space="preserve">Note:  </w:t>
      </w:r>
      <w:r w:rsidRPr="00C43A85">
        <w:rPr>
          <w:rFonts w:ascii="Arial" w:hAnsi="Arial" w:cs="Arial"/>
        </w:rPr>
        <w:t xml:space="preserve">Where an applicant has been refused admission due to the school being oversubscribed, the applicant </w:t>
      </w:r>
      <w:r w:rsidRPr="00C43A85">
        <w:rPr>
          <w:rFonts w:ascii="Arial" w:hAnsi="Arial" w:cs="Arial"/>
          <w:b/>
          <w:bCs/>
          <w:u w:val="single"/>
        </w:rPr>
        <w:t>must request a review</w:t>
      </w:r>
      <w:r w:rsidRPr="00C43A85">
        <w:rPr>
          <w:rFonts w:ascii="Arial" w:hAnsi="Arial" w:cs="Arial"/>
        </w:rPr>
        <w:t xml:space="preserve"> of that decision by the board of management prior to making an appeal under section 29 of the Education Act 1998.</w:t>
      </w:r>
    </w:p>
    <w:p w14:paraId="4958778D" w14:textId="77777777" w:rsidR="001A556D" w:rsidRPr="00C43A85" w:rsidRDefault="001A556D" w:rsidP="00912C00">
      <w:pPr>
        <w:autoSpaceDE w:val="0"/>
        <w:autoSpaceDN w:val="0"/>
        <w:rPr>
          <w:rFonts w:ascii="Arial" w:hAnsi="Arial" w:cs="Arial"/>
        </w:rPr>
      </w:pPr>
    </w:p>
    <w:p w14:paraId="337B71A2" w14:textId="77777777" w:rsidR="00A033EF" w:rsidRPr="00C43A85" w:rsidRDefault="00912C00" w:rsidP="00247039">
      <w:pPr>
        <w:autoSpaceDE w:val="0"/>
        <w:autoSpaceDN w:val="0"/>
        <w:rPr>
          <w:rFonts w:ascii="Arial" w:hAnsi="Arial" w:cs="Arial"/>
        </w:rPr>
      </w:pPr>
      <w:r w:rsidRPr="00C43A85">
        <w:rPr>
          <w:rFonts w:ascii="Arial" w:hAnsi="Arial" w:cs="Arial"/>
        </w:rPr>
        <w:t xml:space="preserve">Where an applicant has been refused admission due to a reason other than the school being oversubscribed, the applicant </w:t>
      </w:r>
      <w:r w:rsidRPr="00C43A85">
        <w:rPr>
          <w:rFonts w:ascii="Arial" w:hAnsi="Arial" w:cs="Arial"/>
          <w:b/>
          <w:bCs/>
          <w:u w:val="single"/>
        </w:rPr>
        <w:t>may request a review</w:t>
      </w:r>
      <w:r w:rsidRPr="00C43A85">
        <w:rPr>
          <w:rFonts w:ascii="Arial" w:hAnsi="Arial" w:cs="Arial"/>
        </w:rPr>
        <w:t xml:space="preserve"> of that decision by the board of management prior to making an appeal under section 29 of the Education Act 1998.   </w:t>
      </w:r>
    </w:p>
    <w:p w14:paraId="21C3183A" w14:textId="77777777" w:rsidR="00A033EF" w:rsidRPr="00C43A85" w:rsidRDefault="00A033EF" w:rsidP="00912C00">
      <w:pPr>
        <w:pStyle w:val="NoSpacing"/>
      </w:pPr>
    </w:p>
    <w:p w14:paraId="54852606" w14:textId="77777777" w:rsidR="00A033EF" w:rsidRPr="00C43A85" w:rsidRDefault="00A033EF" w:rsidP="00912C00">
      <w:pPr>
        <w:pStyle w:val="NoSpacing"/>
      </w:pPr>
    </w:p>
    <w:p w14:paraId="1310982D" w14:textId="77777777" w:rsidR="00A033EF" w:rsidRPr="00C43A85" w:rsidRDefault="00A033EF" w:rsidP="00912C00">
      <w:pPr>
        <w:pStyle w:val="NoSpacing"/>
      </w:pPr>
    </w:p>
    <w:p w14:paraId="7EAAA600" w14:textId="77777777" w:rsidR="00912C00" w:rsidRPr="00C43A85" w:rsidRDefault="00912C00" w:rsidP="00912C00">
      <w:pPr>
        <w:pStyle w:val="NormalWeb"/>
        <w:rPr>
          <w:rFonts w:ascii="Arial" w:hAnsi="Arial" w:cs="Arial"/>
          <w:b/>
          <w:bCs/>
          <w:sz w:val="22"/>
          <w:szCs w:val="22"/>
          <w:u w:val="single"/>
        </w:rPr>
      </w:pPr>
      <w:r w:rsidRPr="00C43A85">
        <w:rPr>
          <w:rFonts w:ascii="Arial" w:hAnsi="Arial" w:cs="Arial"/>
          <w:b/>
          <w:bCs/>
          <w:sz w:val="22"/>
          <w:szCs w:val="22"/>
          <w:u w:val="single"/>
        </w:rPr>
        <w:t>Right of appeal</w:t>
      </w:r>
    </w:p>
    <w:p w14:paraId="73AF3BEB" w14:textId="77777777" w:rsidR="00912C00" w:rsidRPr="00C43A85" w:rsidRDefault="00912C00" w:rsidP="00912C00">
      <w:pPr>
        <w:autoSpaceDE w:val="0"/>
        <w:autoSpaceDN w:val="0"/>
        <w:rPr>
          <w:rFonts w:ascii="Arial" w:hAnsi="Arial" w:cs="Arial"/>
        </w:rPr>
      </w:pPr>
      <w:r w:rsidRPr="00C43A85">
        <w:rPr>
          <w:rFonts w:ascii="Arial" w:hAnsi="Arial" w:cs="Arial"/>
        </w:rPr>
        <w:t xml:space="preserve">Under Section 29 of the Education Act 1998, the parent of the student may appeal a decision of this school to refuse admission.  </w:t>
      </w:r>
    </w:p>
    <w:p w14:paraId="249A9232" w14:textId="77777777" w:rsidR="00912C00" w:rsidRPr="00C43A85" w:rsidRDefault="00912C00" w:rsidP="00912C00">
      <w:pPr>
        <w:autoSpaceDE w:val="0"/>
        <w:autoSpaceDN w:val="0"/>
        <w:rPr>
          <w:rFonts w:ascii="Arial" w:hAnsi="Arial" w:cs="Arial"/>
        </w:rPr>
      </w:pPr>
      <w:r w:rsidRPr="00C43A85">
        <w:rPr>
          <w:rFonts w:ascii="Arial" w:hAnsi="Arial" w:cs="Arial"/>
        </w:rPr>
        <w:t>An appeal may be made under Section 29 (1) (c) (</w:t>
      </w:r>
      <w:proofErr w:type="spellStart"/>
      <w:r w:rsidRPr="00C43A85">
        <w:rPr>
          <w:rFonts w:ascii="Arial" w:hAnsi="Arial" w:cs="Arial"/>
        </w:rPr>
        <w:t>i</w:t>
      </w:r>
      <w:proofErr w:type="spellEnd"/>
      <w:r w:rsidRPr="00C43A85">
        <w:rPr>
          <w:rFonts w:ascii="Arial" w:hAnsi="Arial" w:cs="Arial"/>
        </w:rPr>
        <w:t>) of the Education Act 1998 where the refusal to admit was due to the school being oversubscribed.</w:t>
      </w:r>
    </w:p>
    <w:p w14:paraId="58E74A53" w14:textId="77777777" w:rsidR="00912C00" w:rsidRPr="00C43A85" w:rsidRDefault="00912C00" w:rsidP="00912C00">
      <w:pPr>
        <w:autoSpaceDE w:val="0"/>
        <w:autoSpaceDN w:val="0"/>
        <w:rPr>
          <w:rFonts w:ascii="Arial" w:hAnsi="Arial" w:cs="Arial"/>
        </w:rPr>
      </w:pPr>
      <w:r w:rsidRPr="00C43A85">
        <w:rPr>
          <w:rFonts w:ascii="Arial" w:hAnsi="Arial" w:cs="Arial"/>
        </w:rPr>
        <w:t>An appeal may be made under Section 29 (1) (c) (ii) of the Education Act 1998 where the refusal to admit was due a reason other than the school being oversubscribed.</w:t>
      </w:r>
    </w:p>
    <w:p w14:paraId="3C1B3AE7" w14:textId="77777777" w:rsidR="00912C00" w:rsidRPr="00C43A85" w:rsidRDefault="00912C00" w:rsidP="00912C00">
      <w:pPr>
        <w:autoSpaceDE w:val="0"/>
        <w:autoSpaceDN w:val="0"/>
        <w:rPr>
          <w:rFonts w:ascii="Arial" w:hAnsi="Arial" w:cs="Arial"/>
        </w:rPr>
      </w:pPr>
      <w:r w:rsidRPr="00C43A85">
        <w:rPr>
          <w:rFonts w:ascii="Arial" w:hAnsi="Arial" w:cs="Arial"/>
        </w:rPr>
        <w:t xml:space="preserve">Where an applicant has been refused admission due to the school being oversubscribed, the applicant </w:t>
      </w:r>
      <w:r w:rsidRPr="00C43A85">
        <w:rPr>
          <w:rFonts w:ascii="Arial" w:hAnsi="Arial" w:cs="Arial"/>
          <w:b/>
          <w:bCs/>
          <w:u w:val="single"/>
        </w:rPr>
        <w:t>must request a review</w:t>
      </w:r>
      <w:r w:rsidRPr="00C43A85">
        <w:rPr>
          <w:rFonts w:ascii="Arial" w:hAnsi="Arial" w:cs="Arial"/>
        </w:rPr>
        <w:t xml:space="preserve"> of that decision by the board of management </w:t>
      </w:r>
      <w:r w:rsidRPr="00C43A85">
        <w:rPr>
          <w:rFonts w:ascii="Arial" w:hAnsi="Arial" w:cs="Arial"/>
          <w:b/>
          <w:bCs/>
          <w:u w:val="single"/>
        </w:rPr>
        <w:t>prior to making an appeal</w:t>
      </w:r>
      <w:r w:rsidRPr="00C43A85">
        <w:rPr>
          <w:rFonts w:ascii="Arial" w:hAnsi="Arial" w:cs="Arial"/>
        </w:rPr>
        <w:t xml:space="preserve"> under section 29 of the Education Act 1998. (see Review of decisions by the Board of Management)</w:t>
      </w:r>
    </w:p>
    <w:p w14:paraId="7BAF8735" w14:textId="77777777" w:rsidR="008D3273" w:rsidRPr="00C43A85" w:rsidRDefault="00912C00" w:rsidP="00912C00">
      <w:pPr>
        <w:autoSpaceDE w:val="0"/>
        <w:autoSpaceDN w:val="0"/>
        <w:rPr>
          <w:rFonts w:ascii="Arial" w:hAnsi="Arial" w:cs="Arial"/>
        </w:rPr>
      </w:pPr>
      <w:r w:rsidRPr="00C43A85">
        <w:rPr>
          <w:rFonts w:ascii="Arial" w:hAnsi="Arial" w:cs="Arial"/>
        </w:rPr>
        <w:t xml:space="preserve">Where an applicant has been refused admission due to a reason other than the school being oversubscribed, the applicant </w:t>
      </w:r>
      <w:r w:rsidRPr="00C43A85">
        <w:rPr>
          <w:rFonts w:ascii="Arial" w:hAnsi="Arial" w:cs="Arial"/>
          <w:b/>
          <w:bCs/>
          <w:u w:val="single"/>
        </w:rPr>
        <w:t>may request a review</w:t>
      </w:r>
      <w:r w:rsidRPr="00C43A85">
        <w:rPr>
          <w:rFonts w:ascii="Arial" w:hAnsi="Arial" w:cs="Arial"/>
        </w:rPr>
        <w:t xml:space="preserve"> of that decision by the board of management prior to making an appeal under section 29 </w:t>
      </w:r>
    </w:p>
    <w:p w14:paraId="17E2ED8C" w14:textId="77777777" w:rsidR="00912C00" w:rsidRPr="00C43A85" w:rsidRDefault="00912C00" w:rsidP="00912C00">
      <w:pPr>
        <w:autoSpaceDE w:val="0"/>
        <w:autoSpaceDN w:val="0"/>
        <w:rPr>
          <w:rFonts w:ascii="Arial" w:hAnsi="Arial" w:cs="Arial"/>
        </w:rPr>
      </w:pPr>
      <w:r w:rsidRPr="00C43A85">
        <w:rPr>
          <w:rFonts w:ascii="Arial" w:hAnsi="Arial" w:cs="Arial"/>
        </w:rPr>
        <w:t>of the Education Act 1998. (see Review of decisions by the Board of Management)</w:t>
      </w:r>
    </w:p>
    <w:p w14:paraId="77BFDFE9" w14:textId="77777777" w:rsidR="00912C00" w:rsidRPr="00C43A85" w:rsidRDefault="00912C00" w:rsidP="00912C00">
      <w:pPr>
        <w:autoSpaceDE w:val="0"/>
        <w:autoSpaceDN w:val="0"/>
        <w:rPr>
          <w:rFonts w:ascii="Arial" w:hAnsi="Arial" w:cs="Arial"/>
        </w:rPr>
      </w:pPr>
      <w:r w:rsidRPr="00C43A85">
        <w:rPr>
          <w:rFonts w:ascii="Arial" w:hAnsi="Arial" w:cs="Arial"/>
        </w:rPr>
        <w:t>Appeals under Section 29 of the Education Act 1998 will be considered and determined by an independent appeals committee appointed by the Minister for Education and Skills.    </w:t>
      </w:r>
    </w:p>
    <w:p w14:paraId="0D7A6AB9" w14:textId="512F3058" w:rsidR="00D34640" w:rsidRPr="000F0D39" w:rsidRDefault="00912C00" w:rsidP="000F0D39">
      <w:pPr>
        <w:autoSpaceDE w:val="0"/>
        <w:autoSpaceDN w:val="0"/>
        <w:rPr>
          <w:rFonts w:ascii="Arial" w:hAnsi="Arial" w:cs="Arial"/>
        </w:rPr>
      </w:pPr>
      <w:r w:rsidRPr="00C43A85">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bookmarkStart w:id="11" w:name="_GoBack"/>
      <w:bookmarkEnd w:id="11"/>
    </w:p>
    <w:sectPr w:rsidR="00D34640" w:rsidRPr="000F0D39" w:rsidSect="00463DE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9FDA" w14:textId="77777777" w:rsidR="00692E41" w:rsidRDefault="00692E41">
      <w:r>
        <w:separator/>
      </w:r>
    </w:p>
  </w:endnote>
  <w:endnote w:type="continuationSeparator" w:id="0">
    <w:p w14:paraId="78869527" w14:textId="77777777" w:rsidR="00692E41" w:rsidRDefault="0069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3DCB" w14:textId="77777777" w:rsidR="00692E41" w:rsidRDefault="00692E41">
      <w:r>
        <w:separator/>
      </w:r>
    </w:p>
  </w:footnote>
  <w:footnote w:type="continuationSeparator" w:id="0">
    <w:p w14:paraId="3F5D0F5B" w14:textId="77777777" w:rsidR="00692E41" w:rsidRDefault="0069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9F38" w14:textId="77777777" w:rsidR="00EF0996" w:rsidRDefault="00E27B64">
    <w:pPr>
      <w:pStyle w:val="Header"/>
    </w:pPr>
    <w:r>
      <w:rPr>
        <w:rFonts w:eastAsia="Calibri"/>
        <w:noProof/>
        <w:lang w:val="en-IE" w:eastAsia="en-IE"/>
      </w:rPr>
      <w:drawing>
        <wp:anchor distT="0" distB="0" distL="114300" distR="114300" simplePos="0" relativeHeight="251658240" behindDoc="0" locked="0" layoutInCell="1" allowOverlap="1" wp14:anchorId="11B68BCF" wp14:editId="231E4577">
          <wp:simplePos x="0" y="0"/>
          <wp:positionH relativeFrom="column">
            <wp:posOffset>-704850</wp:posOffset>
          </wp:positionH>
          <wp:positionV relativeFrom="paragraph">
            <wp:posOffset>-259080</wp:posOffset>
          </wp:positionV>
          <wp:extent cx="1522730" cy="160972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522730" cy="160972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7216" behindDoc="0" locked="0" layoutInCell="1" allowOverlap="1" wp14:anchorId="5B5BA1B9" wp14:editId="65581896">
          <wp:simplePos x="0" y="0"/>
          <wp:positionH relativeFrom="column">
            <wp:posOffset>-704850</wp:posOffset>
          </wp:positionH>
          <wp:positionV relativeFrom="paragraph">
            <wp:posOffset>-125730</wp:posOffset>
          </wp:positionV>
          <wp:extent cx="1362075" cy="13811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362075" cy="1381125"/>
                  </a:xfrm>
                  <a:prstGeom prst="rect">
                    <a:avLst/>
                  </a:prstGeom>
                  <a:noFill/>
                  <a:ln w="9525">
                    <a:noFill/>
                    <a:miter lim="800000"/>
                    <a:headEnd/>
                    <a:tailEnd/>
                  </a:ln>
                </pic:spPr>
              </pic:pic>
            </a:graphicData>
          </a:graphic>
        </wp:anchor>
      </w:drawing>
    </w:r>
  </w:p>
  <w:p w14:paraId="5D52F352" w14:textId="77777777" w:rsidR="00F16D0E" w:rsidRPr="00D0137A" w:rsidRDefault="00F16D0E" w:rsidP="00FF7DD0">
    <w:pPr>
      <w:pStyle w:val="NoSpacing"/>
      <w:spacing w:line="276" w:lineRule="auto"/>
    </w:pPr>
    <w:smartTag w:uri="urn:schemas-microsoft-com:office:smarttags" w:element="City">
      <w:smartTag w:uri="urn:schemas-microsoft-com:office:smarttags" w:element="place">
        <w:r w:rsidRPr="00D0137A">
          <w:t>St Joseph</w:t>
        </w:r>
      </w:smartTag>
    </w:smartTag>
    <w:r>
      <w:t>’</w:t>
    </w:r>
    <w:r w:rsidRPr="00D0137A">
      <w:t xml:space="preserve">s </w:t>
    </w:r>
    <w:smartTag w:uri="urn:schemas-microsoft-com:office:smarttags" w:element="place">
      <w:smartTag w:uri="urn:schemas-microsoft-com:office:smarttags" w:element="PlaceName">
        <w:r w:rsidRPr="00D0137A">
          <w:t>Convent</w:t>
        </w:r>
      </w:smartTag>
      <w:r w:rsidRPr="00D0137A">
        <w:t xml:space="preserve"> </w:t>
      </w:r>
      <w:smartTag w:uri="urn:schemas-microsoft-com:office:smarttags" w:element="PlaceName">
        <w:r w:rsidRPr="00D0137A">
          <w:t>National</w:t>
        </w:r>
      </w:smartTag>
      <w:r w:rsidRPr="00D0137A">
        <w:t xml:space="preserve"> </w:t>
      </w:r>
      <w:smartTag w:uri="urn:schemas-microsoft-com:office:smarttags" w:element="PlaceType">
        <w:r w:rsidRPr="00D0137A">
          <w:t>School</w:t>
        </w:r>
      </w:smartTag>
    </w:smartTag>
    <w:r w:rsidRPr="00D0137A">
      <w:t xml:space="preserve">, Smith’s Rd., Charleville, Co. </w:t>
    </w:r>
    <w:smartTag w:uri="urn:schemas-microsoft-com:office:smarttags" w:element="City">
      <w:smartTag w:uri="urn:schemas-microsoft-com:office:smarttags" w:element="place">
        <w:r w:rsidRPr="00D0137A">
          <w:t>Cork</w:t>
        </w:r>
      </w:smartTag>
    </w:smartTag>
  </w:p>
  <w:p w14:paraId="524D71AC" w14:textId="77777777" w:rsidR="00011FF2" w:rsidRPr="00A325D9" w:rsidRDefault="00F16D0E" w:rsidP="00F16D0E">
    <w:pPr>
      <w:pStyle w:val="Header"/>
      <w:jc w:val="center"/>
      <w:rPr>
        <w:rFonts w:ascii="Verdana" w:hAnsi="Verdana"/>
        <w:sz w:val="20"/>
        <w:szCs w:val="20"/>
        <w:lang w:val="en-IE"/>
      </w:rPr>
    </w:pPr>
    <w:r w:rsidRPr="00D0137A">
      <w:t xml:space="preserve">Tel: 063-89467 Email: </w:t>
    </w:r>
    <w:hyperlink r:id="rId2" w:history="1">
      <w:r w:rsidR="00FF7DD0" w:rsidRPr="00FA743B">
        <w:rPr>
          <w:rStyle w:val="Hyperlink"/>
        </w:rPr>
        <w:t>stjosephsconventns@gmail.com</w:t>
      </w:r>
    </w:hyperlink>
    <w:r w:rsidR="00FF7DD0">
      <w:t xml:space="preserve">        Roll:13031i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B07"/>
    <w:multiLevelType w:val="hybridMultilevel"/>
    <w:tmpl w:val="5A480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031500"/>
    <w:multiLevelType w:val="hybridMultilevel"/>
    <w:tmpl w:val="B3A6633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7B1A74"/>
    <w:multiLevelType w:val="multilevel"/>
    <w:tmpl w:val="21A6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C4303"/>
    <w:multiLevelType w:val="hybridMultilevel"/>
    <w:tmpl w:val="D28A7C60"/>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15:restartNumberingAfterBreak="0">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62E7"/>
    <w:multiLevelType w:val="hybridMultilevel"/>
    <w:tmpl w:val="EE84C4D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2EC43F4"/>
    <w:multiLevelType w:val="hybridMultilevel"/>
    <w:tmpl w:val="37CCED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5DE4759"/>
    <w:multiLevelType w:val="hybridMultilevel"/>
    <w:tmpl w:val="AB9E60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064AC"/>
    <w:multiLevelType w:val="hybridMultilevel"/>
    <w:tmpl w:val="B7D26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10C92"/>
    <w:multiLevelType w:val="hybridMultilevel"/>
    <w:tmpl w:val="C2361A1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A90C8A"/>
    <w:multiLevelType w:val="hybridMultilevel"/>
    <w:tmpl w:val="56E89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A6606D"/>
    <w:multiLevelType w:val="hybridMultilevel"/>
    <w:tmpl w:val="FA7E4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4A068B"/>
    <w:multiLevelType w:val="hybridMultilevel"/>
    <w:tmpl w:val="929E54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5BD00D38"/>
    <w:multiLevelType w:val="hybridMultilevel"/>
    <w:tmpl w:val="951CDF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630D6E"/>
    <w:multiLevelType w:val="hybridMultilevel"/>
    <w:tmpl w:val="BED6B4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B5204F"/>
    <w:multiLevelType w:val="hybridMultilevel"/>
    <w:tmpl w:val="E0D00F6E"/>
    <w:lvl w:ilvl="0" w:tplc="0409000F">
      <w:start w:val="1"/>
      <w:numFmt w:val="decimal"/>
      <w:lvlText w:val="%1."/>
      <w:lvlJc w:val="left"/>
      <w:pPr>
        <w:tabs>
          <w:tab w:val="num" w:pos="720"/>
        </w:tabs>
        <w:ind w:left="720" w:hanging="360"/>
      </w:pPr>
      <w:rPr>
        <w:rFonts w:hint="default"/>
      </w:rPr>
    </w:lvl>
    <w:lvl w:ilvl="1" w:tplc="3572CAD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7"/>
  </w:num>
  <w:num w:numId="4">
    <w:abstractNumId w:val="9"/>
  </w:num>
  <w:num w:numId="5">
    <w:abstractNumId w:val="33"/>
  </w:num>
  <w:num w:numId="6">
    <w:abstractNumId w:val="5"/>
  </w:num>
  <w:num w:numId="7">
    <w:abstractNumId w:val="28"/>
  </w:num>
  <w:num w:numId="8">
    <w:abstractNumId w:val="18"/>
  </w:num>
  <w:num w:numId="9">
    <w:abstractNumId w:val="32"/>
  </w:num>
  <w:num w:numId="10">
    <w:abstractNumId w:val="20"/>
  </w:num>
  <w:num w:numId="11">
    <w:abstractNumId w:val="0"/>
  </w:num>
  <w:num w:numId="12">
    <w:abstractNumId w:val="14"/>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2"/>
  </w:num>
  <w:num w:numId="18">
    <w:abstractNumId w:val="19"/>
  </w:num>
  <w:num w:numId="19">
    <w:abstractNumId w:val="1"/>
  </w:num>
  <w:num w:numId="20">
    <w:abstractNumId w:val="11"/>
  </w:num>
  <w:num w:numId="21">
    <w:abstractNumId w:val="30"/>
  </w:num>
  <w:num w:numId="22">
    <w:abstractNumId w:val="6"/>
  </w:num>
  <w:num w:numId="23">
    <w:abstractNumId w:val="21"/>
  </w:num>
  <w:num w:numId="24">
    <w:abstractNumId w:val="24"/>
  </w:num>
  <w:num w:numId="25">
    <w:abstractNumId w:val="10"/>
  </w:num>
  <w:num w:numId="26">
    <w:abstractNumId w:val="3"/>
  </w:num>
  <w:num w:numId="27">
    <w:abstractNumId w:val="26"/>
  </w:num>
  <w:num w:numId="28">
    <w:abstractNumId w:val="27"/>
  </w:num>
  <w:num w:numId="29">
    <w:abstractNumId w:val="16"/>
  </w:num>
  <w:num w:numId="30">
    <w:abstractNumId w:val="12"/>
  </w:num>
  <w:num w:numId="31">
    <w:abstractNumId w:val="8"/>
  </w:num>
  <w:num w:numId="32">
    <w:abstractNumId w:val="4"/>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FB"/>
    <w:rsid w:val="00011FF2"/>
    <w:rsid w:val="00022518"/>
    <w:rsid w:val="00025855"/>
    <w:rsid w:val="00030ADB"/>
    <w:rsid w:val="00050752"/>
    <w:rsid w:val="000D616E"/>
    <w:rsid w:val="000D6E68"/>
    <w:rsid w:val="000D70EC"/>
    <w:rsid w:val="000E0F5C"/>
    <w:rsid w:val="000F0D39"/>
    <w:rsid w:val="00105EFB"/>
    <w:rsid w:val="0011326B"/>
    <w:rsid w:val="00125EF0"/>
    <w:rsid w:val="001339AE"/>
    <w:rsid w:val="00136B7A"/>
    <w:rsid w:val="00155CB8"/>
    <w:rsid w:val="00156BF2"/>
    <w:rsid w:val="001615EE"/>
    <w:rsid w:val="001741C9"/>
    <w:rsid w:val="0017648C"/>
    <w:rsid w:val="00197DD9"/>
    <w:rsid w:val="001A556D"/>
    <w:rsid w:val="002254A6"/>
    <w:rsid w:val="00246F91"/>
    <w:rsid w:val="00247039"/>
    <w:rsid w:val="00273013"/>
    <w:rsid w:val="002808B3"/>
    <w:rsid w:val="002C044A"/>
    <w:rsid w:val="002E4A4E"/>
    <w:rsid w:val="002F1349"/>
    <w:rsid w:val="002F6B33"/>
    <w:rsid w:val="003252CF"/>
    <w:rsid w:val="00361AFB"/>
    <w:rsid w:val="00382F11"/>
    <w:rsid w:val="00387EEE"/>
    <w:rsid w:val="0039005E"/>
    <w:rsid w:val="003B013D"/>
    <w:rsid w:val="003B5C42"/>
    <w:rsid w:val="003F1CBF"/>
    <w:rsid w:val="003F492A"/>
    <w:rsid w:val="00400239"/>
    <w:rsid w:val="004116B0"/>
    <w:rsid w:val="0041327A"/>
    <w:rsid w:val="004602D2"/>
    <w:rsid w:val="00460728"/>
    <w:rsid w:val="00463DE1"/>
    <w:rsid w:val="00473D5F"/>
    <w:rsid w:val="00474A37"/>
    <w:rsid w:val="00476E4B"/>
    <w:rsid w:val="00481FF4"/>
    <w:rsid w:val="004827A7"/>
    <w:rsid w:val="004E1112"/>
    <w:rsid w:val="004F4DFC"/>
    <w:rsid w:val="0056311A"/>
    <w:rsid w:val="005E3EC5"/>
    <w:rsid w:val="005F7FC0"/>
    <w:rsid w:val="00612D7D"/>
    <w:rsid w:val="006278C3"/>
    <w:rsid w:val="00634735"/>
    <w:rsid w:val="006463C1"/>
    <w:rsid w:val="00670E1C"/>
    <w:rsid w:val="00692E41"/>
    <w:rsid w:val="00695CED"/>
    <w:rsid w:val="006A5210"/>
    <w:rsid w:val="006A6A56"/>
    <w:rsid w:val="006D5864"/>
    <w:rsid w:val="00727F58"/>
    <w:rsid w:val="00742867"/>
    <w:rsid w:val="00750E21"/>
    <w:rsid w:val="007776CA"/>
    <w:rsid w:val="007D29E5"/>
    <w:rsid w:val="007D5E58"/>
    <w:rsid w:val="007E6E6C"/>
    <w:rsid w:val="008078FC"/>
    <w:rsid w:val="008172D2"/>
    <w:rsid w:val="00850F9A"/>
    <w:rsid w:val="00853FD0"/>
    <w:rsid w:val="008925AF"/>
    <w:rsid w:val="008974DB"/>
    <w:rsid w:val="008D3273"/>
    <w:rsid w:val="008D5BEF"/>
    <w:rsid w:val="008F126B"/>
    <w:rsid w:val="008F6ED7"/>
    <w:rsid w:val="00912C00"/>
    <w:rsid w:val="009500A1"/>
    <w:rsid w:val="009707DC"/>
    <w:rsid w:val="00A02B60"/>
    <w:rsid w:val="00A033EF"/>
    <w:rsid w:val="00A14F2B"/>
    <w:rsid w:val="00A3132D"/>
    <w:rsid w:val="00A325D9"/>
    <w:rsid w:val="00A351F3"/>
    <w:rsid w:val="00A67C6B"/>
    <w:rsid w:val="00A923FA"/>
    <w:rsid w:val="00A94363"/>
    <w:rsid w:val="00AC2EBE"/>
    <w:rsid w:val="00AC4CCE"/>
    <w:rsid w:val="00AE15CC"/>
    <w:rsid w:val="00AE6D16"/>
    <w:rsid w:val="00B00C02"/>
    <w:rsid w:val="00B04011"/>
    <w:rsid w:val="00B14E6D"/>
    <w:rsid w:val="00B45AFC"/>
    <w:rsid w:val="00B532EA"/>
    <w:rsid w:val="00B821E7"/>
    <w:rsid w:val="00BA3A57"/>
    <w:rsid w:val="00BA3BBB"/>
    <w:rsid w:val="00BC08D2"/>
    <w:rsid w:val="00BC13E5"/>
    <w:rsid w:val="00BD1AE6"/>
    <w:rsid w:val="00C0505A"/>
    <w:rsid w:val="00C311CB"/>
    <w:rsid w:val="00C43A85"/>
    <w:rsid w:val="00C73956"/>
    <w:rsid w:val="00C82089"/>
    <w:rsid w:val="00CA6817"/>
    <w:rsid w:val="00D106E9"/>
    <w:rsid w:val="00D23C49"/>
    <w:rsid w:val="00D32D09"/>
    <w:rsid w:val="00D34640"/>
    <w:rsid w:val="00D70491"/>
    <w:rsid w:val="00D76CAD"/>
    <w:rsid w:val="00DF095A"/>
    <w:rsid w:val="00E04D1B"/>
    <w:rsid w:val="00E11428"/>
    <w:rsid w:val="00E23AB8"/>
    <w:rsid w:val="00E2649B"/>
    <w:rsid w:val="00E27B64"/>
    <w:rsid w:val="00E92F43"/>
    <w:rsid w:val="00E93242"/>
    <w:rsid w:val="00EB2977"/>
    <w:rsid w:val="00EB68E6"/>
    <w:rsid w:val="00EC1176"/>
    <w:rsid w:val="00EC7C04"/>
    <w:rsid w:val="00EF0996"/>
    <w:rsid w:val="00F16D0E"/>
    <w:rsid w:val="00F6517E"/>
    <w:rsid w:val="00F7521F"/>
    <w:rsid w:val="00F8281F"/>
    <w:rsid w:val="00FB5E41"/>
    <w:rsid w:val="00FC7665"/>
    <w:rsid w:val="00FF2791"/>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2129D5"/>
  <w15:docId w15:val="{3A3C24E0-DCE7-4169-9486-473D138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E1"/>
    <w:rPr>
      <w:sz w:val="24"/>
      <w:szCs w:val="24"/>
      <w:lang w:val="en-US" w:eastAsia="en-US"/>
    </w:rPr>
  </w:style>
  <w:style w:type="paragraph" w:styleId="Heading1">
    <w:name w:val="heading 1"/>
    <w:basedOn w:val="Normal"/>
    <w:qFormat/>
    <w:rsid w:val="00361AFB"/>
    <w:pPr>
      <w:spacing w:before="100" w:beforeAutospacing="1" w:after="100" w:afterAutospacing="1"/>
      <w:outlineLvl w:val="0"/>
    </w:pPr>
    <w:rPr>
      <w:b/>
      <w:bCs/>
      <w:kern w:val="36"/>
      <w:sz w:val="48"/>
      <w:szCs w:val="48"/>
    </w:rPr>
  </w:style>
  <w:style w:type="paragraph" w:styleId="Heading2">
    <w:name w:val="heading 2"/>
    <w:basedOn w:val="Normal"/>
    <w:qFormat/>
    <w:rsid w:val="00361AFB"/>
    <w:pPr>
      <w:spacing w:before="100" w:beforeAutospacing="1" w:after="100" w:afterAutospacing="1"/>
      <w:outlineLvl w:val="1"/>
    </w:pPr>
    <w:rPr>
      <w:b/>
      <w:bCs/>
      <w:sz w:val="36"/>
      <w:szCs w:val="36"/>
    </w:rPr>
  </w:style>
  <w:style w:type="paragraph" w:styleId="Heading3">
    <w:name w:val="heading 3"/>
    <w:basedOn w:val="Normal"/>
    <w:qFormat/>
    <w:rsid w:val="00361A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F13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AFB"/>
    <w:pPr>
      <w:spacing w:before="100" w:beforeAutospacing="1" w:after="100" w:afterAutospacing="1"/>
    </w:pPr>
  </w:style>
  <w:style w:type="paragraph" w:customStyle="1" w:styleId="msonospacing0">
    <w:name w:val="msonospacing"/>
    <w:basedOn w:val="Normal"/>
    <w:rsid w:val="00361AFB"/>
    <w:pPr>
      <w:spacing w:before="100" w:beforeAutospacing="1" w:after="100" w:afterAutospacing="1"/>
    </w:pPr>
  </w:style>
  <w:style w:type="paragraph" w:customStyle="1" w:styleId="msolistparagraph0">
    <w:name w:val="msolistparagraph"/>
    <w:basedOn w:val="Normal"/>
    <w:rsid w:val="00361AFB"/>
    <w:pPr>
      <w:spacing w:before="100" w:beforeAutospacing="1" w:after="100" w:afterAutospacing="1"/>
    </w:pPr>
  </w:style>
  <w:style w:type="paragraph" w:customStyle="1" w:styleId="msolistparagraphcxspmiddle">
    <w:name w:val="msolistparagraphcxspmiddle"/>
    <w:basedOn w:val="Normal"/>
    <w:rsid w:val="00361AFB"/>
    <w:pPr>
      <w:spacing w:before="100" w:beforeAutospacing="1" w:after="100" w:afterAutospacing="1"/>
    </w:pPr>
  </w:style>
  <w:style w:type="paragraph" w:customStyle="1" w:styleId="msolistparagraphcxsplast">
    <w:name w:val="msolistparagraphcxsplast"/>
    <w:basedOn w:val="Normal"/>
    <w:rsid w:val="00361AFB"/>
    <w:pPr>
      <w:spacing w:before="100" w:beforeAutospacing="1" w:after="100" w:afterAutospacing="1"/>
    </w:pPr>
  </w:style>
  <w:style w:type="paragraph" w:styleId="BodyText2">
    <w:name w:val="Body Text 2"/>
    <w:basedOn w:val="Normal"/>
    <w:rsid w:val="00361AFB"/>
    <w:pPr>
      <w:spacing w:before="100" w:beforeAutospacing="1" w:after="100" w:afterAutospacing="1"/>
    </w:pPr>
  </w:style>
  <w:style w:type="paragraph" w:styleId="BodyTextIndent">
    <w:name w:val="Body Text Indent"/>
    <w:basedOn w:val="Normal"/>
    <w:rsid w:val="00361AFB"/>
    <w:pPr>
      <w:spacing w:before="100" w:beforeAutospacing="1" w:after="100" w:afterAutospacing="1"/>
    </w:pPr>
  </w:style>
  <w:style w:type="paragraph" w:styleId="Header">
    <w:name w:val="header"/>
    <w:basedOn w:val="Normal"/>
    <w:link w:val="HeaderChar"/>
    <w:uiPriority w:val="99"/>
    <w:rsid w:val="00011FF2"/>
    <w:pPr>
      <w:tabs>
        <w:tab w:val="center" w:pos="4153"/>
        <w:tab w:val="right" w:pos="8306"/>
      </w:tabs>
    </w:pPr>
  </w:style>
  <w:style w:type="paragraph" w:styleId="Footer">
    <w:name w:val="footer"/>
    <w:basedOn w:val="Normal"/>
    <w:rsid w:val="00011FF2"/>
    <w:pPr>
      <w:tabs>
        <w:tab w:val="center" w:pos="4153"/>
        <w:tab w:val="right" w:pos="8306"/>
      </w:tabs>
    </w:pPr>
  </w:style>
  <w:style w:type="paragraph" w:styleId="ListParagraph">
    <w:name w:val="List Paragraph"/>
    <w:basedOn w:val="Normal"/>
    <w:uiPriority w:val="34"/>
    <w:qFormat/>
    <w:rsid w:val="00030ADB"/>
    <w:pPr>
      <w:ind w:left="720"/>
    </w:pPr>
  </w:style>
  <w:style w:type="character" w:customStyle="1" w:styleId="HeaderChar">
    <w:name w:val="Header Char"/>
    <w:basedOn w:val="DefaultParagraphFont"/>
    <w:link w:val="Header"/>
    <w:uiPriority w:val="99"/>
    <w:rsid w:val="00EF0996"/>
    <w:rPr>
      <w:sz w:val="24"/>
      <w:szCs w:val="24"/>
      <w:lang w:val="en-US" w:eastAsia="en-US"/>
    </w:rPr>
  </w:style>
  <w:style w:type="paragraph" w:styleId="BalloonText">
    <w:name w:val="Balloon Text"/>
    <w:basedOn w:val="Normal"/>
    <w:link w:val="BalloonTextChar"/>
    <w:rsid w:val="00EF0996"/>
    <w:rPr>
      <w:rFonts w:ascii="Tahoma" w:hAnsi="Tahoma" w:cs="Tahoma"/>
      <w:sz w:val="16"/>
      <w:szCs w:val="16"/>
    </w:rPr>
  </w:style>
  <w:style w:type="character" w:customStyle="1" w:styleId="BalloonTextChar">
    <w:name w:val="Balloon Text Char"/>
    <w:basedOn w:val="DefaultParagraphFont"/>
    <w:link w:val="BalloonText"/>
    <w:rsid w:val="00EF0996"/>
    <w:rPr>
      <w:rFonts w:ascii="Tahoma" w:hAnsi="Tahoma" w:cs="Tahoma"/>
      <w:sz w:val="16"/>
      <w:szCs w:val="16"/>
      <w:lang w:val="en-US" w:eastAsia="en-US"/>
    </w:rPr>
  </w:style>
  <w:style w:type="paragraph" w:styleId="NoSpacing">
    <w:name w:val="No Spacing"/>
    <w:uiPriority w:val="1"/>
    <w:qFormat/>
    <w:rsid w:val="00F16D0E"/>
    <w:rPr>
      <w:rFonts w:ascii="Calibri" w:eastAsia="Calibri" w:hAnsi="Calibri"/>
      <w:sz w:val="22"/>
      <w:szCs w:val="22"/>
      <w:lang w:eastAsia="en-US"/>
    </w:rPr>
  </w:style>
  <w:style w:type="character" w:styleId="Hyperlink">
    <w:name w:val="Hyperlink"/>
    <w:basedOn w:val="DefaultParagraphFont"/>
    <w:uiPriority w:val="99"/>
    <w:unhideWhenUsed/>
    <w:rsid w:val="00FF7DD0"/>
    <w:rPr>
      <w:color w:val="0000FF" w:themeColor="hyperlink"/>
      <w:u w:val="single"/>
    </w:rPr>
  </w:style>
  <w:style w:type="character" w:customStyle="1" w:styleId="UnresolvedMention1">
    <w:name w:val="Unresolved Mention1"/>
    <w:basedOn w:val="DefaultParagraphFont"/>
    <w:uiPriority w:val="99"/>
    <w:semiHidden/>
    <w:unhideWhenUsed/>
    <w:rsid w:val="00FF7DD0"/>
    <w:rPr>
      <w:color w:val="605E5C"/>
      <w:shd w:val="clear" w:color="auto" w:fill="E1DFDD"/>
    </w:rPr>
  </w:style>
  <w:style w:type="paragraph" w:customStyle="1" w:styleId="Default">
    <w:name w:val="Default"/>
    <w:rsid w:val="00FF7DD0"/>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912C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C00"/>
    <w:pPr>
      <w:spacing w:after="240"/>
    </w:pPr>
    <w:rPr>
      <w:lang w:val="en-IE" w:eastAsia="en-IE"/>
    </w:rPr>
  </w:style>
  <w:style w:type="character" w:customStyle="1" w:styleId="Heading4Char">
    <w:name w:val="Heading 4 Char"/>
    <w:basedOn w:val="DefaultParagraphFont"/>
    <w:link w:val="Heading4"/>
    <w:uiPriority w:val="9"/>
    <w:semiHidden/>
    <w:rsid w:val="002F1349"/>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E92F43"/>
    <w:rPr>
      <w:sz w:val="16"/>
      <w:szCs w:val="16"/>
    </w:rPr>
  </w:style>
  <w:style w:type="paragraph" w:styleId="CommentText">
    <w:name w:val="annotation text"/>
    <w:basedOn w:val="Normal"/>
    <w:link w:val="CommentTextChar"/>
    <w:uiPriority w:val="99"/>
    <w:semiHidden/>
    <w:unhideWhenUsed/>
    <w:rsid w:val="00E92F43"/>
    <w:rPr>
      <w:sz w:val="20"/>
      <w:szCs w:val="20"/>
    </w:rPr>
  </w:style>
  <w:style w:type="character" w:customStyle="1" w:styleId="CommentTextChar">
    <w:name w:val="Comment Text Char"/>
    <w:basedOn w:val="DefaultParagraphFont"/>
    <w:link w:val="CommentText"/>
    <w:uiPriority w:val="99"/>
    <w:semiHidden/>
    <w:rsid w:val="00E92F43"/>
    <w:rPr>
      <w:lang w:val="en-US" w:eastAsia="en-US"/>
    </w:rPr>
  </w:style>
  <w:style w:type="paragraph" w:styleId="CommentSubject">
    <w:name w:val="annotation subject"/>
    <w:basedOn w:val="CommentText"/>
    <w:next w:val="CommentText"/>
    <w:link w:val="CommentSubjectChar"/>
    <w:uiPriority w:val="99"/>
    <w:semiHidden/>
    <w:unhideWhenUsed/>
    <w:rsid w:val="00E92F43"/>
    <w:rPr>
      <w:b/>
      <w:bCs/>
    </w:rPr>
  </w:style>
  <w:style w:type="character" w:customStyle="1" w:styleId="CommentSubjectChar">
    <w:name w:val="Comment Subject Char"/>
    <w:basedOn w:val="CommentTextChar"/>
    <w:link w:val="CommentSubject"/>
    <w:uiPriority w:val="99"/>
    <w:semiHidden/>
    <w:rsid w:val="00E92F43"/>
    <w:rPr>
      <w:b/>
      <w:bCs/>
      <w:lang w:val="en-US" w:eastAsia="en-US"/>
    </w:rPr>
  </w:style>
  <w:style w:type="character" w:customStyle="1" w:styleId="UnresolvedMention2">
    <w:name w:val="Unresolved Mention2"/>
    <w:basedOn w:val="DefaultParagraphFont"/>
    <w:uiPriority w:val="99"/>
    <w:semiHidden/>
    <w:unhideWhenUsed/>
    <w:rsid w:val="005F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532">
      <w:bodyDiv w:val="1"/>
      <w:marLeft w:val="0"/>
      <w:marRight w:val="0"/>
      <w:marTop w:val="0"/>
      <w:marBottom w:val="0"/>
      <w:divBdr>
        <w:top w:val="none" w:sz="0" w:space="0" w:color="auto"/>
        <w:left w:val="none" w:sz="0" w:space="0" w:color="auto"/>
        <w:bottom w:val="none" w:sz="0" w:space="0" w:color="auto"/>
        <w:right w:val="none" w:sz="0" w:space="0" w:color="auto"/>
      </w:divBdr>
    </w:div>
    <w:div w:id="118646948">
      <w:bodyDiv w:val="1"/>
      <w:marLeft w:val="0"/>
      <w:marRight w:val="0"/>
      <w:marTop w:val="0"/>
      <w:marBottom w:val="0"/>
      <w:divBdr>
        <w:top w:val="none" w:sz="0" w:space="0" w:color="auto"/>
        <w:left w:val="none" w:sz="0" w:space="0" w:color="auto"/>
        <w:bottom w:val="none" w:sz="0" w:space="0" w:color="auto"/>
        <w:right w:val="none" w:sz="0" w:space="0" w:color="auto"/>
      </w:divBdr>
      <w:divsChild>
        <w:div w:id="239216373">
          <w:marLeft w:val="0"/>
          <w:marRight w:val="0"/>
          <w:marTop w:val="0"/>
          <w:marBottom w:val="525"/>
          <w:divBdr>
            <w:top w:val="none" w:sz="0" w:space="0" w:color="auto"/>
            <w:left w:val="none" w:sz="0" w:space="0" w:color="auto"/>
            <w:bottom w:val="none" w:sz="0" w:space="0" w:color="auto"/>
            <w:right w:val="none" w:sz="0" w:space="0" w:color="auto"/>
          </w:divBdr>
          <w:divsChild>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7285">
      <w:bodyDiv w:val="1"/>
      <w:marLeft w:val="0"/>
      <w:marRight w:val="0"/>
      <w:marTop w:val="0"/>
      <w:marBottom w:val="0"/>
      <w:divBdr>
        <w:top w:val="none" w:sz="0" w:space="0" w:color="auto"/>
        <w:left w:val="none" w:sz="0" w:space="0" w:color="auto"/>
        <w:bottom w:val="none" w:sz="0" w:space="0" w:color="auto"/>
        <w:right w:val="none" w:sz="0" w:space="0" w:color="auto"/>
      </w:divBdr>
      <w:divsChild>
        <w:div w:id="1290360136">
          <w:marLeft w:val="0"/>
          <w:marRight w:val="0"/>
          <w:marTop w:val="0"/>
          <w:marBottom w:val="0"/>
          <w:divBdr>
            <w:top w:val="none" w:sz="0" w:space="0" w:color="auto"/>
            <w:left w:val="none" w:sz="0" w:space="0" w:color="auto"/>
            <w:bottom w:val="none" w:sz="0" w:space="0" w:color="auto"/>
            <w:right w:val="none" w:sz="0" w:space="0" w:color="auto"/>
          </w:divBdr>
        </w:div>
        <w:div w:id="1559780035">
          <w:marLeft w:val="0"/>
          <w:marRight w:val="0"/>
          <w:marTop w:val="0"/>
          <w:marBottom w:val="0"/>
          <w:divBdr>
            <w:top w:val="none" w:sz="0" w:space="0" w:color="auto"/>
            <w:left w:val="none" w:sz="0" w:space="0" w:color="auto"/>
            <w:bottom w:val="none" w:sz="0" w:space="0" w:color="auto"/>
            <w:right w:val="none" w:sz="0" w:space="0" w:color="auto"/>
          </w:divBdr>
          <w:divsChild>
            <w:div w:id="115296378">
              <w:marLeft w:val="0"/>
              <w:marRight w:val="0"/>
              <w:marTop w:val="0"/>
              <w:marBottom w:val="0"/>
              <w:divBdr>
                <w:top w:val="single" w:sz="24" w:space="0" w:color="DBE5F1"/>
                <w:left w:val="single" w:sz="24" w:space="0" w:color="DBE5F1"/>
                <w:bottom w:val="single" w:sz="24" w:space="0" w:color="DBE5F1"/>
                <w:right w:val="single" w:sz="24" w:space="0" w:color="DBE5F1"/>
              </w:divBdr>
            </w:div>
            <w:div w:id="255525959">
              <w:marLeft w:val="0"/>
              <w:marRight w:val="0"/>
              <w:marTop w:val="0"/>
              <w:marBottom w:val="0"/>
              <w:divBdr>
                <w:top w:val="single" w:sz="24" w:space="0" w:color="DBE5F1"/>
                <w:left w:val="single" w:sz="24" w:space="0" w:color="DBE5F1"/>
                <w:bottom w:val="single" w:sz="24" w:space="0" w:color="DBE5F1"/>
                <w:right w:val="single" w:sz="24" w:space="0" w:color="DBE5F1"/>
              </w:divBdr>
            </w:div>
            <w:div w:id="260530579">
              <w:marLeft w:val="0"/>
              <w:marRight w:val="0"/>
              <w:marTop w:val="0"/>
              <w:marBottom w:val="0"/>
              <w:divBdr>
                <w:top w:val="single" w:sz="24" w:space="0" w:color="DBE5F1"/>
                <w:left w:val="single" w:sz="24" w:space="0" w:color="DBE5F1"/>
                <w:bottom w:val="single" w:sz="24" w:space="0" w:color="DBE5F1"/>
                <w:right w:val="single" w:sz="24" w:space="0" w:color="DBE5F1"/>
              </w:divBdr>
            </w:div>
            <w:div w:id="278220931">
              <w:marLeft w:val="0"/>
              <w:marRight w:val="0"/>
              <w:marTop w:val="0"/>
              <w:marBottom w:val="0"/>
              <w:divBdr>
                <w:top w:val="single" w:sz="6" w:space="2" w:color="4F81BD"/>
                <w:left w:val="single" w:sz="6" w:space="2" w:color="4F81BD"/>
                <w:bottom w:val="single" w:sz="6" w:space="1" w:color="4F81BD"/>
                <w:right w:val="single" w:sz="6" w:space="4" w:color="4F81BD"/>
              </w:divBdr>
            </w:div>
            <w:div w:id="318387086">
              <w:marLeft w:val="0"/>
              <w:marRight w:val="0"/>
              <w:marTop w:val="0"/>
              <w:marBottom w:val="0"/>
              <w:divBdr>
                <w:top w:val="single" w:sz="24" w:space="0" w:color="DBE5F1"/>
                <w:left w:val="single" w:sz="24" w:space="0" w:color="DBE5F1"/>
                <w:bottom w:val="single" w:sz="24" w:space="0" w:color="DBE5F1"/>
                <w:right w:val="single" w:sz="24" w:space="0" w:color="DBE5F1"/>
              </w:divBdr>
            </w:div>
            <w:div w:id="437064016">
              <w:marLeft w:val="0"/>
              <w:marRight w:val="0"/>
              <w:marTop w:val="0"/>
              <w:marBottom w:val="0"/>
              <w:divBdr>
                <w:top w:val="single" w:sz="24" w:space="0" w:color="DBE5F1"/>
                <w:left w:val="single" w:sz="24" w:space="0" w:color="DBE5F1"/>
                <w:bottom w:val="single" w:sz="24" w:space="0" w:color="DBE5F1"/>
                <w:right w:val="single" w:sz="24" w:space="0" w:color="DBE5F1"/>
              </w:divBdr>
            </w:div>
            <w:div w:id="478112739">
              <w:marLeft w:val="0"/>
              <w:marRight w:val="0"/>
              <w:marTop w:val="0"/>
              <w:marBottom w:val="0"/>
              <w:divBdr>
                <w:top w:val="single" w:sz="24" w:space="0" w:color="DBE5F1"/>
                <w:left w:val="single" w:sz="24" w:space="0" w:color="DBE5F1"/>
                <w:bottom w:val="single" w:sz="24" w:space="0" w:color="DBE5F1"/>
                <w:right w:val="single" w:sz="24" w:space="0" w:color="DBE5F1"/>
              </w:divBdr>
            </w:div>
            <w:div w:id="485363095">
              <w:marLeft w:val="0"/>
              <w:marRight w:val="0"/>
              <w:marTop w:val="0"/>
              <w:marBottom w:val="0"/>
              <w:divBdr>
                <w:top w:val="single" w:sz="6" w:space="2" w:color="4F81BD"/>
                <w:left w:val="single" w:sz="6" w:space="2" w:color="4F81BD"/>
                <w:bottom w:val="single" w:sz="6" w:space="1" w:color="4F81BD"/>
                <w:right w:val="single" w:sz="6" w:space="4" w:color="4F81BD"/>
              </w:divBdr>
            </w:div>
            <w:div w:id="488641363">
              <w:marLeft w:val="0"/>
              <w:marRight w:val="0"/>
              <w:marTop w:val="0"/>
              <w:marBottom w:val="0"/>
              <w:divBdr>
                <w:top w:val="single" w:sz="24" w:space="0" w:color="DBE5F1"/>
                <w:left w:val="single" w:sz="24" w:space="0" w:color="DBE5F1"/>
                <w:bottom w:val="single" w:sz="24" w:space="0" w:color="DBE5F1"/>
                <w:right w:val="single" w:sz="24" w:space="0" w:color="DBE5F1"/>
              </w:divBdr>
            </w:div>
            <w:div w:id="757286035">
              <w:marLeft w:val="0"/>
              <w:marRight w:val="0"/>
              <w:marTop w:val="0"/>
              <w:marBottom w:val="0"/>
              <w:divBdr>
                <w:top w:val="single" w:sz="24" w:space="0" w:color="DBE5F1"/>
                <w:left w:val="single" w:sz="24" w:space="0" w:color="DBE5F1"/>
                <w:bottom w:val="single" w:sz="24" w:space="0" w:color="DBE5F1"/>
                <w:right w:val="single" w:sz="24" w:space="0" w:color="DBE5F1"/>
              </w:divBdr>
            </w:div>
            <w:div w:id="919869928">
              <w:marLeft w:val="0"/>
              <w:marRight w:val="0"/>
              <w:marTop w:val="0"/>
              <w:marBottom w:val="0"/>
              <w:divBdr>
                <w:top w:val="single" w:sz="24" w:space="0" w:color="DBE5F1"/>
                <w:left w:val="single" w:sz="24" w:space="0" w:color="DBE5F1"/>
                <w:bottom w:val="single" w:sz="24" w:space="0" w:color="DBE5F1"/>
                <w:right w:val="single" w:sz="24" w:space="0" w:color="DBE5F1"/>
              </w:divBdr>
            </w:div>
            <w:div w:id="1007633960">
              <w:marLeft w:val="0"/>
              <w:marRight w:val="0"/>
              <w:marTop w:val="0"/>
              <w:marBottom w:val="0"/>
              <w:divBdr>
                <w:top w:val="single" w:sz="24" w:space="0" w:color="4F81BD"/>
                <w:left w:val="single" w:sz="24" w:space="0" w:color="4F81BD"/>
                <w:bottom w:val="single" w:sz="24" w:space="0" w:color="4F81BD"/>
                <w:right w:val="single" w:sz="24" w:space="0" w:color="4F81BD"/>
              </w:divBdr>
            </w:div>
            <w:div w:id="1030060667">
              <w:marLeft w:val="0"/>
              <w:marRight w:val="0"/>
              <w:marTop w:val="0"/>
              <w:marBottom w:val="0"/>
              <w:divBdr>
                <w:top w:val="single" w:sz="24" w:space="0" w:color="DBE5F1"/>
                <w:left w:val="single" w:sz="24" w:space="0" w:color="DBE5F1"/>
                <w:bottom w:val="single" w:sz="24" w:space="0" w:color="DBE5F1"/>
                <w:right w:val="single" w:sz="24" w:space="0" w:color="DBE5F1"/>
              </w:divBdr>
            </w:div>
            <w:div w:id="1127435575">
              <w:marLeft w:val="0"/>
              <w:marRight w:val="0"/>
              <w:marTop w:val="0"/>
              <w:marBottom w:val="0"/>
              <w:divBdr>
                <w:top w:val="single" w:sz="24" w:space="0" w:color="DBE5F1"/>
                <w:left w:val="single" w:sz="24" w:space="0" w:color="DBE5F1"/>
                <w:bottom w:val="single" w:sz="24" w:space="0" w:color="DBE5F1"/>
                <w:right w:val="single" w:sz="24" w:space="0" w:color="DBE5F1"/>
              </w:divBdr>
            </w:div>
            <w:div w:id="1198549164">
              <w:marLeft w:val="0"/>
              <w:marRight w:val="0"/>
              <w:marTop w:val="0"/>
              <w:marBottom w:val="0"/>
              <w:divBdr>
                <w:top w:val="single" w:sz="24" w:space="0" w:color="DBE5F1"/>
                <w:left w:val="single" w:sz="24" w:space="0" w:color="DBE5F1"/>
                <w:bottom w:val="single" w:sz="24" w:space="0" w:color="DBE5F1"/>
                <w:right w:val="single" w:sz="24" w:space="0" w:color="DBE5F1"/>
              </w:divBdr>
            </w:div>
            <w:div w:id="1218053746">
              <w:marLeft w:val="0"/>
              <w:marRight w:val="0"/>
              <w:marTop w:val="0"/>
              <w:marBottom w:val="0"/>
              <w:divBdr>
                <w:top w:val="single" w:sz="24" w:space="0" w:color="DBE5F1"/>
                <w:left w:val="single" w:sz="24" w:space="0" w:color="DBE5F1"/>
                <w:bottom w:val="single" w:sz="24" w:space="0" w:color="DBE5F1"/>
                <w:right w:val="single" w:sz="24" w:space="0" w:color="DBE5F1"/>
              </w:divBdr>
            </w:div>
            <w:div w:id="1323507297">
              <w:marLeft w:val="0"/>
              <w:marRight w:val="0"/>
              <w:marTop w:val="0"/>
              <w:marBottom w:val="0"/>
              <w:divBdr>
                <w:top w:val="single" w:sz="24" w:space="0" w:color="DBE5F1"/>
                <w:left w:val="single" w:sz="24" w:space="0" w:color="DBE5F1"/>
                <w:bottom w:val="single" w:sz="24" w:space="0" w:color="DBE5F1"/>
                <w:right w:val="single" w:sz="24" w:space="0" w:color="DBE5F1"/>
              </w:divBdr>
            </w:div>
            <w:div w:id="1478917264">
              <w:marLeft w:val="0"/>
              <w:marRight w:val="0"/>
              <w:marTop w:val="0"/>
              <w:marBottom w:val="0"/>
              <w:divBdr>
                <w:top w:val="single" w:sz="24" w:space="0" w:color="DBE5F1"/>
                <w:left w:val="single" w:sz="24" w:space="0" w:color="DBE5F1"/>
                <w:bottom w:val="single" w:sz="24" w:space="0" w:color="DBE5F1"/>
                <w:right w:val="single" w:sz="24" w:space="0" w:color="DBE5F1"/>
              </w:divBdr>
            </w:div>
            <w:div w:id="1638802782">
              <w:marLeft w:val="0"/>
              <w:marRight w:val="0"/>
              <w:marTop w:val="0"/>
              <w:marBottom w:val="0"/>
              <w:divBdr>
                <w:top w:val="single" w:sz="24" w:space="0" w:color="DBE5F1"/>
                <w:left w:val="single" w:sz="24" w:space="0" w:color="DBE5F1"/>
                <w:bottom w:val="single" w:sz="24" w:space="0" w:color="DBE5F1"/>
                <w:right w:val="single" w:sz="24" w:space="0" w:color="DBE5F1"/>
              </w:divBdr>
            </w:div>
            <w:div w:id="1655643794">
              <w:marLeft w:val="0"/>
              <w:marRight w:val="0"/>
              <w:marTop w:val="0"/>
              <w:marBottom w:val="0"/>
              <w:divBdr>
                <w:top w:val="single" w:sz="24" w:space="0" w:color="4F81BD"/>
                <w:left w:val="single" w:sz="24" w:space="0" w:color="4F81BD"/>
                <w:bottom w:val="single" w:sz="24" w:space="0" w:color="4F81BD"/>
                <w:right w:val="single" w:sz="24" w:space="0" w:color="4F81BD"/>
              </w:divBdr>
            </w:div>
            <w:div w:id="1675301305">
              <w:marLeft w:val="0"/>
              <w:marRight w:val="0"/>
              <w:marTop w:val="0"/>
              <w:marBottom w:val="0"/>
              <w:divBdr>
                <w:top w:val="single" w:sz="6" w:space="2" w:color="4F81BD"/>
                <w:left w:val="single" w:sz="6" w:space="2" w:color="4F81BD"/>
                <w:bottom w:val="single" w:sz="6" w:space="1" w:color="4F81BD"/>
                <w:right w:val="single" w:sz="6" w:space="4" w:color="4F81BD"/>
              </w:divBdr>
            </w:div>
            <w:div w:id="1683165393">
              <w:marLeft w:val="0"/>
              <w:marRight w:val="0"/>
              <w:marTop w:val="0"/>
              <w:marBottom w:val="0"/>
              <w:divBdr>
                <w:top w:val="single" w:sz="24" w:space="0" w:color="DBE5F1"/>
                <w:left w:val="single" w:sz="24" w:space="0" w:color="DBE5F1"/>
                <w:bottom w:val="single" w:sz="24" w:space="0" w:color="DBE5F1"/>
                <w:right w:val="single" w:sz="24" w:space="0" w:color="DBE5F1"/>
              </w:divBdr>
            </w:div>
            <w:div w:id="1692490556">
              <w:marLeft w:val="0"/>
              <w:marRight w:val="0"/>
              <w:marTop w:val="0"/>
              <w:marBottom w:val="0"/>
              <w:divBdr>
                <w:top w:val="single" w:sz="24" w:space="0" w:color="DBE5F1"/>
                <w:left w:val="single" w:sz="24" w:space="0" w:color="DBE5F1"/>
                <w:bottom w:val="single" w:sz="24" w:space="0" w:color="DBE5F1"/>
                <w:right w:val="single" w:sz="24" w:space="0" w:color="DBE5F1"/>
              </w:divBdr>
            </w:div>
            <w:div w:id="1818647451">
              <w:marLeft w:val="0"/>
              <w:marRight w:val="0"/>
              <w:marTop w:val="0"/>
              <w:marBottom w:val="0"/>
              <w:divBdr>
                <w:top w:val="none" w:sz="0" w:space="0" w:color="auto"/>
                <w:left w:val="none" w:sz="0" w:space="0" w:color="auto"/>
                <w:bottom w:val="none" w:sz="0" w:space="0" w:color="auto"/>
                <w:right w:val="none" w:sz="0" w:space="0" w:color="auto"/>
              </w:divBdr>
            </w:div>
            <w:div w:id="1875848635">
              <w:marLeft w:val="0"/>
              <w:marRight w:val="0"/>
              <w:marTop w:val="0"/>
              <w:marBottom w:val="0"/>
              <w:divBdr>
                <w:top w:val="single" w:sz="24" w:space="0" w:color="DBE5F1"/>
                <w:left w:val="single" w:sz="24" w:space="0" w:color="DBE5F1"/>
                <w:bottom w:val="single" w:sz="24" w:space="0" w:color="DBE5F1"/>
                <w:right w:val="single" w:sz="24" w:space="0" w:color="DBE5F1"/>
              </w:divBdr>
            </w:div>
            <w:div w:id="1934513083">
              <w:marLeft w:val="0"/>
              <w:marRight w:val="0"/>
              <w:marTop w:val="0"/>
              <w:marBottom w:val="0"/>
              <w:divBdr>
                <w:top w:val="single" w:sz="24" w:space="0" w:color="DBE5F1"/>
                <w:left w:val="single" w:sz="24" w:space="0" w:color="DBE5F1"/>
                <w:bottom w:val="single" w:sz="24" w:space="0" w:color="DBE5F1"/>
                <w:right w:val="single" w:sz="24" w:space="0" w:color="DBE5F1"/>
              </w:divBdr>
            </w:div>
            <w:div w:id="2007591859">
              <w:marLeft w:val="0"/>
              <w:marRight w:val="0"/>
              <w:marTop w:val="0"/>
              <w:marBottom w:val="0"/>
              <w:divBdr>
                <w:top w:val="single" w:sz="24" w:space="0" w:color="DBE5F1"/>
                <w:left w:val="single" w:sz="24" w:space="0" w:color="DBE5F1"/>
                <w:bottom w:val="single" w:sz="24" w:space="0" w:color="DBE5F1"/>
                <w:right w:val="single" w:sz="24" w:space="0" w:color="DBE5F1"/>
              </w:divBdr>
            </w:div>
            <w:div w:id="2012369019">
              <w:marLeft w:val="0"/>
              <w:marRight w:val="0"/>
              <w:marTop w:val="0"/>
              <w:marBottom w:val="0"/>
              <w:divBdr>
                <w:top w:val="single" w:sz="24" w:space="0" w:color="DBE5F1"/>
                <w:left w:val="single" w:sz="24" w:space="0" w:color="DBE5F1"/>
                <w:bottom w:val="single" w:sz="24" w:space="0" w:color="DBE5F1"/>
                <w:right w:val="single" w:sz="24" w:space="0" w:color="DBE5F1"/>
              </w:divBdr>
            </w:div>
            <w:div w:id="2068605188">
              <w:marLeft w:val="0"/>
              <w:marRight w:val="0"/>
              <w:marTop w:val="0"/>
              <w:marBottom w:val="0"/>
              <w:divBdr>
                <w:top w:val="single" w:sz="24" w:space="0" w:color="4F81BD"/>
                <w:left w:val="single" w:sz="24" w:space="0" w:color="4F81BD"/>
                <w:bottom w:val="single" w:sz="24" w:space="0" w:color="4F81BD"/>
                <w:right w:val="single" w:sz="24" w:space="0" w:color="4F81BD"/>
              </w:divBdr>
            </w:div>
            <w:div w:id="2078623318">
              <w:marLeft w:val="0"/>
              <w:marRight w:val="0"/>
              <w:marTop w:val="0"/>
              <w:marBottom w:val="0"/>
              <w:divBdr>
                <w:top w:val="single" w:sz="24" w:space="0" w:color="4F81BD"/>
                <w:left w:val="single" w:sz="24" w:space="0" w:color="4F81BD"/>
                <w:bottom w:val="single" w:sz="24" w:space="0" w:color="4F81BD"/>
                <w:right w:val="single" w:sz="24" w:space="0" w:color="4F81BD"/>
              </w:divBdr>
            </w:div>
            <w:div w:id="2116973846">
              <w:marLeft w:val="0"/>
              <w:marRight w:val="0"/>
              <w:marTop w:val="0"/>
              <w:marBottom w:val="0"/>
              <w:divBdr>
                <w:top w:val="single" w:sz="24" w:space="0" w:color="DBE5F1"/>
                <w:left w:val="single" w:sz="24" w:space="0" w:color="DBE5F1"/>
                <w:bottom w:val="single" w:sz="24" w:space="0" w:color="DBE5F1"/>
                <w:right w:val="single" w:sz="24" w:space="0" w:color="DBE5F1"/>
              </w:divBdr>
            </w:div>
            <w:div w:id="2135059697">
              <w:marLeft w:val="0"/>
              <w:marRight w:val="0"/>
              <w:marTop w:val="0"/>
              <w:marBottom w:val="0"/>
              <w:divBdr>
                <w:top w:val="single" w:sz="6" w:space="2" w:color="4F81BD"/>
                <w:left w:val="single" w:sz="6" w:space="2" w:color="4F81BD"/>
                <w:bottom w:val="single" w:sz="6" w:space="1" w:color="4F81BD"/>
                <w:right w:val="single" w:sz="6" w:space="4" w:color="4F81B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josephsconvent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josephsconventn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Code of Behaviour</vt:lpstr>
    </vt:vector>
  </TitlesOfParts>
  <Company>IPPN</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Behaviour</dc:title>
  <dc:creator>IPPN</dc:creator>
  <cp:lastModifiedBy>User</cp:lastModifiedBy>
  <cp:revision>2</cp:revision>
  <cp:lastPrinted>2020-04-23T15:11:00Z</cp:lastPrinted>
  <dcterms:created xsi:type="dcterms:W3CDTF">2020-11-16T13:51:00Z</dcterms:created>
  <dcterms:modified xsi:type="dcterms:W3CDTF">2020-11-16T13:51:00Z</dcterms:modified>
</cp:coreProperties>
</file>